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SOA и введение в Docker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Монолитная и SOA-архитектура приложений. Введение в Docker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ks9zwezbr9e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Контейнеризация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w08z1nm6fi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Docker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99piq7xo3h6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с Docker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rx8pbue85fy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Практическое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4pgos898ngsp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начала познакомимся с монолитной и сервис-ориентированной архитектурой веб-приложений.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строились веб-приложения раньше?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0226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Покупался сервер (а часто и не сервер, а так называемый shared-хостинг, когда пользователю предоставлялась директория с привязанным виртуальным хостом и таблица в СУБД, как правило, MySQL) и все приложение находилось на одном сервере.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Такой подход можно обозначить как монолитную архитектуру. Ее отличает удобство администрирования и выпуска новых релизов, все хранится в одном месте, низкий порог вхождения, нет затрат на распределенную архитектуру.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есть и недостатки.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Это отсутствие возможности масштабируемости и отказоустойчивости. Такой подход подойдет для самостоятельно (или не самостоятельно) написанного блога или простой CMS, но не подойдет для современного сервиса.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строится современный сервис.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Когда браузер пытается обратиться к некоему доменному имени, сначала происходит запрос к DNS.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DNS выдает несколько записей A, которые тасуются (алгоритм Round Robin), и браузер пытается обратиться по первому IP-адресу (если нельзя получить ответ по первому адресу, современные браузеры попытаются обратиться ко второму IP-адресу, в случае его наличия).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Это можно самостоятельно проверить с помощью команды dig:</w:t>
      </w:r>
    </w:p>
    <w:tbl>
      <w:tblPr>
        <w:tblStyle w:val="Table1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dig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mail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622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Полученный список адресов — серверы фронтенды (не путать с фронтенд, в смысле html&amp;css&amp;js) либо, для более сложных сервисов и </w:t>
      </w:r>
      <w:r w:rsidDel="00000000" w:rsidR="00000000" w:rsidRPr="00000000">
        <w:rPr>
          <w:rtl w:val="0"/>
        </w:rPr>
        <w:t xml:space="preserve">проектов</w:t>
      </w:r>
      <w:r w:rsidDel="00000000" w:rsidR="00000000" w:rsidRPr="00000000">
        <w:rPr>
          <w:rtl w:val="0"/>
        </w:rPr>
        <w:t xml:space="preserve">, load balancer.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Load Balancer может быть как аппаратным решением, так и программным, Nginx прекрасно справляется с этой ролью.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Frontend обрабатывает запросы, которые не требуют значительной нагрузки на сервер, в противном случае передают запрос бэкенд, который может выполнять трудоемкие вычисления, результат которых может быть закеширован на фронтенд-серверах.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hanging="108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7158484" cy="3439388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8484" cy="343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требуется решить еще ряд проблем. Для современных социальных сетей невозможно поместить всех пользователей в СУБД, размещенную на одной машине. Частично проблему можно решить, выделив разные базы данных для новостей, переписки, профилей. Но часто даже профили не могут поместиться в одну базу данных. В этом случае применяют шардирование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 для каждой единицы данных применяется вычисление, на каком сервере (в каком шарде) хранятся данные, после этого происходит/чтение запись.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762500" cy="47625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От системы требуется отказоустойчивость, поэтому каждую базу данных нужно реплицировать. Более того, какие-то пользователи могут быть активными, какие-то — нет. Поэтому данные нужно держать в оперативной памяти (Redis/MongoDB). Для поиска применяются другие решения (Sphinx, </w:t>
      </w:r>
      <w:r w:rsidDel="00000000" w:rsidR="00000000" w:rsidRPr="00000000">
        <w:rPr>
          <w:rtl w:val="0"/>
        </w:rPr>
        <w:t xml:space="preserve">Elastic</w:t>
      </w:r>
      <w:r w:rsidDel="00000000" w:rsidR="00000000" w:rsidRPr="00000000">
        <w:rPr>
          <w:rtl w:val="0"/>
        </w:rPr>
        <w:t xml:space="preserve"> Search).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Схема значительно сложнее, чем для монолитной архитектуры, и это мы еще не детализировали, какое ПО мы используем. 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Рассмотрим пример технологий, которые могут потребоваться для реализации веб-приложения.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Кеширующий сервер — Nginx. Кроме того, Nginx умеет балансировать нагрузку.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Далее мы реализуем с помощью PHP/Python/Java некий сервис (профили, страницы, новости).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этом архитектура http такова, что мы можем делать запросы на сервер, и сервер отвечает. Это подходит для страниц и новостей, но не подходит, например, для чата или совместного редактирования документов. Здесь применяются long pooling — когда сервер не отвечает на get-запрос сразу, а оставляет соединение, дожидаясь поступления события, либо веб-сокеты (WSS, web socket secure). Этот протокол позволяет инициативно отправлять клиенту сообщение, не дожидаясь запроса. Для использования long pooling и WSS требуется отдельное программное обеспечение, comet server.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пользователи активно используют сервис, данные удобно хранить в оперативной памяти. Для этого может использоваться Redis или NoSQL.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560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Для постоянного хранения данных используется одна из популярных SQL-СУБД, MySQL и ее форки (например, PerconaDB) либо Postgres.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Для реализации поиска SQL-решения будет недостаточно. Здесь понадобится применять Sphinx или </w:t>
      </w:r>
      <w:r w:rsidDel="00000000" w:rsidR="00000000" w:rsidRPr="00000000">
        <w:rPr>
          <w:rtl w:val="0"/>
        </w:rPr>
        <w:t xml:space="preserve">Elastic</w:t>
      </w:r>
      <w:r w:rsidDel="00000000" w:rsidR="00000000" w:rsidRPr="00000000">
        <w:rPr>
          <w:rtl w:val="0"/>
        </w:rPr>
        <w:t xml:space="preserve"> Search.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Как много всего скрывается за фро</w:t>
      </w:r>
      <w:r w:rsidDel="00000000" w:rsidR="00000000" w:rsidRPr="00000000">
        <w:rPr>
          <w:rtl w:val="0"/>
        </w:rPr>
        <w:t xml:space="preserve">н</w:t>
      </w:r>
      <w:r w:rsidDel="00000000" w:rsidR="00000000" w:rsidRPr="00000000">
        <w:rPr>
          <w:rtl w:val="0"/>
        </w:rPr>
        <w:t xml:space="preserve">тендом!)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Для хранения статического контента (фото, картинок, видео) понадобится сеть CDN, и ее проще использовать готовую, чем создавать самому.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и это еще не все. Такую систему надо обслуживать, мониторить.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Централизованно этой деятельностью занимаются DevOps-инженеры. Сюда входит CD/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I (Continious Delivery/Continious Integration), мониторинг, распространение конфигурации.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А если рассмотреть с точки зрения приложения?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6832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683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У нас есть клиенты (веб-клиент),  iOS-приложение, Android-приложение. Есть REST API, которое позволяет обеспечивать функции клиентских приложений, обращаясь к сервису. И backend, который мы рассмотрели. При этом для разных сервисов могут использоваться разные решения, в чем мы, собственно, и убедились.</w:t>
      </w:r>
    </w:p>
    <w:p w:rsidR="00000000" w:rsidDel="00000000" w:rsidP="00000000" w:rsidRDefault="00000000" w:rsidRPr="00000000" w14:paraId="00000033">
      <w:pPr>
        <w:pStyle w:val="Heading1"/>
        <w:jc w:val="both"/>
        <w:rPr/>
      </w:pPr>
      <w:bookmarkStart w:colFirst="0" w:colLast="0" w:name="_ks9zwezbr9ek" w:id="5"/>
      <w:bookmarkEnd w:id="5"/>
      <w:r w:rsidDel="00000000" w:rsidR="00000000" w:rsidRPr="00000000">
        <w:rPr>
          <w:rtl w:val="0"/>
        </w:rPr>
        <w:t xml:space="preserve">Контейнеризация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Как начать создавать приложение самостоятельно? Неужели необходимо сразу покупать десяток серверов? На самом деле нет.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Достаточно изолировать каждый сервис в свой контейнер. Это позволяет структурировать сервисы и обеспечивает дополнительную надежность. В случае возникновения проблем с одним сервисом (закончилась оперативная память, сервис упал, был взломан хакерами), это не затронет другой.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Контейнеризация — частный случай виртуализации.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Современные VDS-провайдеры предлагают KVM-виртуализацию и OpenVirtuozo-виртуализацию. Реже встречается XEN. KVM- и XEN-виртуализация создают виртуальную машину, изнутри не отличающуюся от настоящей. Можно использовать любую операционную систему, написанную для той же аппаратной платформы, то есть внутри Linux можно запускать Windows и наоборот. 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OpenVirtuozo — контейнерная виртуализация. То есть не настоящая виртуальная машина, а несколько групп процессов созданных на одном ядре операционной системы, изолированных между собой. Им дается своя директория на диске, свой IP-адрес, и в конечном итоге такая песочница очень похожа на настоящую машину. Виртуализировать таким образом можно </w:t>
      </w:r>
      <w:r w:rsidDel="00000000" w:rsidR="00000000" w:rsidRPr="00000000">
        <w:rPr>
          <w:rtl w:val="0"/>
        </w:rPr>
        <w:t xml:space="preserve">только </w:t>
      </w:r>
      <w:r w:rsidDel="00000000" w:rsidR="00000000" w:rsidRPr="00000000">
        <w:rPr>
          <w:rtl w:val="0"/>
        </w:rPr>
        <w:t xml:space="preserve">операционные системы на том же ядре. То есть с помощью OpenVZ невозможно запустить Windows внутри Linux, а Centos внутри Ubuntu — очень даже можно (так как ядро одно и то же).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Для построения </w:t>
      </w:r>
      <w:r w:rsidDel="00000000" w:rsidR="00000000" w:rsidRPr="00000000">
        <w:rPr>
          <w:rtl w:val="0"/>
        </w:rPr>
        <w:t xml:space="preserve">микросервисной</w:t>
      </w:r>
      <w:r w:rsidDel="00000000" w:rsidR="00000000" w:rsidRPr="00000000">
        <w:rPr>
          <w:rtl w:val="0"/>
        </w:rPr>
        <w:t xml:space="preserve"> архитектуры также следует использовать контейнеры.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Наиболее популярные решения: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Docker.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LXC (Linux Container).</w:t>
      </w:r>
    </w:p>
    <w:p w:rsidR="00000000" w:rsidDel="00000000" w:rsidP="00000000" w:rsidRDefault="00000000" w:rsidRPr="00000000" w14:paraId="0000003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Docker контейнизирует даже не сами операционные системы, а приложения, LXC создает легковесные контейнеры. При этом технологии похожие, для удобной работы с LXC может понадобиться LXD (LXC Daemon).</w:t>
      </w:r>
    </w:p>
    <w:p w:rsidR="00000000" w:rsidDel="00000000" w:rsidP="00000000" w:rsidRDefault="00000000" w:rsidRPr="00000000" w14:paraId="0000003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Для использования LXC или Docker понадобится применять виртуализацию вида KVM или XEN. На домашней виртуалке (VirtualBox или VMWare) тоже будет работать.</w:t>
      </w:r>
    </w:p>
    <w:p w:rsidR="00000000" w:rsidDel="00000000" w:rsidP="00000000" w:rsidRDefault="00000000" w:rsidRPr="00000000" w14:paraId="0000003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Основная логика работы такая:</w:t>
      </w:r>
    </w:p>
    <w:p w:rsidR="00000000" w:rsidDel="00000000" w:rsidP="00000000" w:rsidRDefault="00000000" w:rsidRPr="00000000" w14:paraId="00000040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2740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Теперь рассмотрим, как получает доступ приложение внутри контейнера.</w:t>
      </w:r>
    </w:p>
    <w:p w:rsidR="00000000" w:rsidDel="00000000" w:rsidP="00000000" w:rsidRDefault="00000000" w:rsidRPr="00000000" w14:paraId="0000004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19775" cy="4219575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Обращение происходит к IP-адресу физического сервера или VDS (KVM/Xen). Далее порт пробрасывается в контейнер. На вышеприведенном рисунке происходит проброс с 1.2.3.4:80 TCP на 10.0.0.4:80 TCP. Используется механизм iptables/netfilter DNAT. Порт, на который пробрасываются входящие соединения, не обязательно должен совпадать с внешним портом. То есть можно пробросить с 1.2.3.4:80 на 1.2.3.4:8080, например. Также используется механизм iptables/netfilter (Masquerade).</w:t>
      </w:r>
    </w:p>
    <w:p w:rsidR="00000000" w:rsidDel="00000000" w:rsidP="00000000" w:rsidRDefault="00000000" w:rsidRPr="00000000" w14:paraId="00000044">
      <w:pPr>
        <w:pStyle w:val="Heading1"/>
        <w:jc w:val="both"/>
        <w:rPr/>
      </w:pPr>
      <w:bookmarkStart w:colFirst="0" w:colLast="0" w:name="_3w08z1nm6fiv" w:id="6"/>
      <w:bookmarkEnd w:id="6"/>
      <w:r w:rsidDel="00000000" w:rsidR="00000000" w:rsidRPr="00000000">
        <w:rPr>
          <w:rtl w:val="0"/>
        </w:rPr>
        <w:t xml:space="preserve">Установка</w:t>
      </w:r>
      <w:r w:rsidDel="00000000" w:rsidR="00000000" w:rsidRPr="00000000">
        <w:rPr>
          <w:rtl w:val="0"/>
        </w:rPr>
        <w:t xml:space="preserve"> Docker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Нам понадобится Ubuntu 16 и выше, 64-битная версия.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Традиционно выполним:</w:t>
      </w:r>
    </w:p>
    <w:tbl>
      <w:tblPr>
        <w:tblStyle w:val="Table2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Docker легко поставить из официального репозитория операционной системы (и я думаю, вы уже начали набирать нужные команды), но, чтобы установить его последнюю версию, воспользуемся официальным репозиторием докера.</w:t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Добавляем ключ репозитория:</w:t>
      </w:r>
    </w:p>
    <w:tbl>
      <w:tblPr>
        <w:tblStyle w:val="Table3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160" w:before="0" w:line="342.8568" w:lineRule="auto"/>
              <w:jc w:val="both"/>
              <w:rPr>
                <w:rFonts w:ascii="Courier New" w:cs="Courier New" w:eastAsia="Courier New" w:hAnsi="Courier New"/>
                <w:color w:val="383a42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33333"/>
                <w:shd w:fill="f5f5f5" w:val="clear"/>
                <w:rtl w:val="0"/>
              </w:rPr>
              <w:t xml:space="preserve">curl </w:t>
            </w:r>
            <w:r w:rsidDel="00000000" w:rsidR="00000000" w:rsidRPr="00000000">
              <w:rPr>
                <w:rFonts w:ascii="Courier New" w:cs="Courier New" w:eastAsia="Courier New" w:hAnsi="Courier New"/>
                <w:color w:val="8b008b"/>
                <w:shd w:fill="f5f5f5" w:val="clear"/>
                <w:rtl w:val="0"/>
              </w:rPr>
              <w:t xml:space="preserve">-fsSL</w:t>
            </w:r>
            <w:r w:rsidDel="00000000" w:rsidR="00000000" w:rsidRPr="00000000">
              <w:rPr>
                <w:rFonts w:ascii="Courier New" w:cs="Courier New" w:eastAsia="Courier New" w:hAnsi="Courier New"/>
                <w:color w:val="333333"/>
                <w:shd w:fill="f5f5f5" w:val="clear"/>
                <w:rtl w:val="0"/>
              </w:rPr>
              <w:t xml:space="preserve"> https://download.docker.com/linux/ubuntu/gpg | </w:t>
            </w:r>
            <w:r w:rsidDel="00000000" w:rsidR="00000000" w:rsidRPr="00000000">
              <w:rPr>
                <w:rFonts w:ascii="Courier New" w:cs="Courier New" w:eastAsia="Courier New" w:hAnsi="Courier New"/>
                <w:color w:val="658b00"/>
                <w:shd w:fill="f5f5f5" w:val="clear"/>
                <w:rtl w:val="0"/>
              </w:rPr>
              <w:t xml:space="preserve">sudo </w:t>
            </w:r>
            <w:r w:rsidDel="00000000" w:rsidR="00000000" w:rsidRPr="00000000">
              <w:rPr>
                <w:rFonts w:ascii="Courier New" w:cs="Courier New" w:eastAsia="Courier New" w:hAnsi="Courier New"/>
                <w:color w:val="333333"/>
                <w:shd w:fill="f5f5f5" w:val="clear"/>
                <w:rtl w:val="0"/>
              </w:rPr>
              <w:t xml:space="preserve">apt-key add 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Добавим репозиторий (команда дана для Ubuntu 16):</w:t>
      </w:r>
    </w:p>
    <w:tbl>
      <w:tblPr>
        <w:tblStyle w:val="Table4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echo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"deb https://apt.dockerproject.org/repo ubuntu-xenial main"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| sudo tee /etc/apt/sources.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.d/docker.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color w:val="000000"/>
          <w:rtl w:val="0"/>
        </w:rPr>
        <w:t xml:space="preserve">Еще раз:</w:t>
      </w:r>
      <w:r w:rsidDel="00000000" w:rsidR="00000000" w:rsidRPr="00000000">
        <w:rPr>
          <w:rtl w:val="0"/>
        </w:rPr>
      </w:r>
    </w:p>
    <w:tbl>
      <w:tblPr>
        <w:tblStyle w:val="Table5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Переключимся из репозитория Ubuntu 16 в репозиторий Docker:</w:t>
      </w:r>
    </w:p>
    <w:tbl>
      <w:tblPr>
        <w:tblStyle w:val="Table6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cache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policy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engine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1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Внимательно посмотрите на вывод. Docker-engine еще не установлен. 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Пора бы установить. Делается это так:</w:t>
      </w:r>
    </w:p>
    <w:tbl>
      <w:tblPr>
        <w:tblStyle w:val="Table7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apt-get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install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-y docker-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engine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  <w:t xml:space="preserve">Все ок.</w:t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Проверяем:</w:t>
      </w:r>
    </w:p>
    <w:tbl>
      <w:tblPr>
        <w:tblStyle w:val="Table8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systemctl 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status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jc w:val="both"/>
        <w:rPr/>
      </w:pPr>
      <w:bookmarkStart w:colFirst="0" w:colLast="0" w:name="_99piq7xo3h6v" w:id="7"/>
      <w:bookmarkEnd w:id="7"/>
      <w:r w:rsidDel="00000000" w:rsidR="00000000" w:rsidRPr="00000000">
        <w:rPr>
          <w:rtl w:val="0"/>
        </w:rPr>
        <w:t xml:space="preserve">Работа с Docker</w:t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  <w:t xml:space="preserve">Если вызвать команду docker без параметров, она выдаст список доступных команд.</w:t>
      </w:r>
    </w:p>
    <w:tbl>
      <w:tblPr>
        <w:tblStyle w:val="Table9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docker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Можно ожидать примерно следующего вида вывод:</w:t>
      </w:r>
    </w:p>
    <w:tbl>
      <w:tblPr>
        <w:tblStyle w:val="Table10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user@comp2:~$ docker</w:t>
              <w:br w:type="textWrapping"/>
              <w:br w:type="textWrapping"/>
              <w:t xml:space="preserve">Usage:  docker COMMAND</w:t>
              <w:br w:type="textWrapping"/>
              <w:br w:type="textWrapping"/>
              <w:t xml:space="preserve">A self-sufficient runtime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br w:type="textWrapping"/>
              <w:t xml:space="preserve">Options:</w:t>
              <w:br w:type="textWrapping"/>
              <w:t xml:space="preserve">      --config string      Location of client config files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--debug              Enable debug mode</w:t>
              <w:br w:type="textWrapping"/>
              <w:t xml:space="preserve">     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help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usage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--host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Daemon socket(s) to connect to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-level string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logging level</w:t>
              <w:br w:type="textWrapping"/>
              <w:t xml:space="preserve">                           (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"debug"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"info"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"warn"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"error"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"fatal"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"info"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TLS; implied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--tlsverify</w:t>
              <w:br w:type="textWrapping"/>
              <w:t xml:space="preserve">      --tlscacert string   Trust certs signed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this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"/home/user/.docker/ca.pem"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--tlscert string     Path to TLS certificate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"/home/user/.docker/cert.pem"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--tlskey string      Path to TLS key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"/home/user/.docker/key.pem"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--tlsverify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TLS and verify the remote</w:t>
              <w:br w:type="textWrapping"/>
              <w:t xml:space="preserve">  -v,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 and quit</w:t>
              <w:br w:type="textWrapping"/>
              <w:br w:type="textWrapping"/>
              <w:t xml:space="preserve">Management Commands:</w:t>
              <w:br w:type="textWrapping"/>
              <w:t xml:space="preserve">  container   Manage containers</w:t>
              <w:br w:type="textWrapping"/>
              <w:t xml:space="preserve">  image       Manage images</w:t>
              <w:br w:type="textWrapping"/>
              <w:t xml:space="preserve">  network     Manage networks</w:t>
              <w:br w:type="textWrapping"/>
              <w:t xml:space="preserve">  node        Manage Swarm nodes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plugin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Manage plugins</w:t>
              <w:br w:type="textWrapping"/>
              <w:t xml:space="preserve">  secret      Manage Docker secrets</w:t>
              <w:br w:type="textWrapping"/>
              <w:t xml:space="preserve">  service     Manage services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stack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Manage Docker stacks</w:t>
              <w:br w:type="textWrapping"/>
              <w:t xml:space="preserve">  swarm       Manage Swarm</w:t>
              <w:br w:type="textWrapping"/>
              <w:t xml:space="preserve">  system      Manage Docker</w:t>
              <w:br w:type="textWrapping"/>
              <w:t xml:space="preserve">  volume      Manage volumes</w:t>
              <w:br w:type="textWrapping"/>
              <w:br w:type="textWrapping"/>
              <w:t xml:space="preserve">Commands:</w:t>
              <w:br w:type="textWrapping"/>
              <w:t xml:space="preserve">  attach      Attach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standard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input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output, 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error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streams to a running container</w:t>
              <w:br w:type="textWrapping"/>
              <w:t xml:space="preserve">  build       Build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from a Dockerfile</w:t>
              <w:br w:type="textWrapping"/>
              <w:t xml:space="preserve">  commit      Create a new image from a container's changes</w:t>
              <w:br w:type="textWrapping"/>
              <w:t xml:space="preserve">  cp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Copy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files/folders between a container and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filesystem</w:t>
              <w:br w:type="textWrapping"/>
              <w:t xml:space="preserve">  create      Create a new container</w:t>
              <w:br w:type="textWrapping"/>
              <w:t xml:space="preserve">  diff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Inspect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changes to files or directories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container's filesystem</w:t>
              <w:br w:type="textWrapping"/>
              <w:t xml:space="preserve">  events      Get real time events from the server</w:t>
              <w:br w:type="textWrapping"/>
              <w:t xml:space="preserve">  exec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running container</w:t>
              <w:br w:type="textWrapping"/>
              <w:t xml:space="preserve">  export      Export a container's filesystem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tar archive</w:t>
              <w:br w:type="textWrapping"/>
              <w:t xml:space="preserve">  history     Show the history of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</w:t>
              <w:br w:type="textWrapping"/>
              <w:t xml:space="preserve">  images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import      Import the contents from a tarball to create a filesystem image</w:t>
              <w:br w:type="textWrapping"/>
              <w:t xml:space="preserve">  info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system-wide information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inspect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Return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low-level information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objects</w:t>
              <w:br w:type="textWrapping"/>
              <w:t xml:space="preserve">  kill        Kill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running containers</w:t>
              <w:br w:type="textWrapping"/>
              <w:t xml:space="preserve">  load        Load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from a tar archive or STDIN</w:t>
              <w:br w:type="textWrapping"/>
              <w:t xml:space="preserve">  login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to a Docker registry</w:t>
              <w:br w:type="textWrapping"/>
              <w:t xml:space="preserve">  logout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from a Docker registry</w:t>
              <w:br w:type="textWrapping"/>
              <w:t xml:space="preserve">  logs        Fetch the logs of a container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pause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Pause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all processes within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port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mappings or a specific mapping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container</w:t>
              <w:br w:type="textWrapping"/>
              <w:t xml:space="preserve">  ps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pull        Pull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or a repository from a registry</w:t>
              <w:br w:type="textWrapping"/>
              <w:t xml:space="preserve">  push        Push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or a repository to a registry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rename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Rename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container</w:t>
              <w:br w:type="textWrapping"/>
              <w:t xml:space="preserve">  restart     Restart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rm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Remove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rmi         Remove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new container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save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Save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 to a tar archive (streamed to STDOUT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default)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search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Search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Docker Hub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start       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stopped containers</w:t>
              <w:br w:type="textWrapping"/>
              <w:t xml:space="preserve">  stats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live stream of container(s) resource usage statistics</w:t>
              <w:br w:type="textWrapping"/>
              <w:t xml:space="preserve">  stop        Stop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running containers</w:t>
              <w:br w:type="textWrapping"/>
              <w:t xml:space="preserve">  tag         Create a tag TARGET_IMAGE that refers to SOURCE_IMAGE</w:t>
              <w:br w:type="textWrapping"/>
              <w:t xml:space="preserve">  top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running processes of a container</w:t>
              <w:br w:type="textWrapping"/>
              <w:t xml:space="preserve">  unpause     Unpause all processes within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update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Update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configuration of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Show the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</w:t>
              <w:br w:type="textWrapping"/>
              <w:t xml:space="preserve">  wait        Block until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 stop, then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their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exit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codes</w:t>
              <w:br w:type="textWrapping"/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'docker COMMAND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help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'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command.</w:t>
              <w:br w:type="textWrapping"/>
              <w:t xml:space="preserve">user@comp2:~$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И самое первое, что мы можем узнать — информацию о Docker с помощью info. Здесь уже понадобится sudo, как правило, команды Docker выполняются с sudo.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docker info</w:t>
            </w:r>
          </w:p>
        </w:tc>
      </w:tr>
    </w:tbl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Выдача будет примерно следующая:</w:t>
      </w:r>
    </w:p>
    <w:tbl>
      <w:tblPr>
        <w:tblStyle w:val="Table12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Containers: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Running: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Paused: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Stopped: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Images: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17.05.0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-ce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Storage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aufs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Root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Dir: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/var/lib/docker/aufs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Backing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Filesystem: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extfs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Dirs: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Dirperm1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Supported: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true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Logging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json-file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cgroupfs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Plugins: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Volume: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Network: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bridge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host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macvlan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null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overlay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Swarm: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inactive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Runtimes: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Runtime: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Binary: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docker-init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containerd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9048e5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e50717ea4497b757314bad98ea3763c145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c2d8d184e5da67c95d601382adf14862e4f2228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949e6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fa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Security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Options: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apparmor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seccomp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 Profile: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Kernel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4.15.0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-29-generic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Operating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System: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Ubuntu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16.04.4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LTS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OSType: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linux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Architecture: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x86_64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CPUs: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Total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Memory: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3.853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GiB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Name: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comp2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ID: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A33D:LLTB:2R6C:I5OF:HPDX:WVED:73PR:44IP:IQBW:JCKN:YQWV:WBVO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Docker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Root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Dir: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/var/lib/docker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Debug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Mode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(client):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Debug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Mode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(server):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Registry: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https://index.docker.io/v1/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Experimental: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Insecure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Registries: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127.0.0.0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/8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Restore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Enabled: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WARNING: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swap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limit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support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Работа с Docker-контейнерами ведется по следующим принципам: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контейнер создается из образа,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остановки контейнер не сохраняется,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скрипты, файлы баз данных хранятся на монтируемой в контейнер директории,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доступ осуществляется извне через проброс портов.</w:t>
      </w:r>
    </w:p>
    <w:p w:rsidR="00000000" w:rsidDel="00000000" w:rsidP="00000000" w:rsidRDefault="00000000" w:rsidRPr="00000000" w14:paraId="0000006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Образы хранятся в репозиториях, для Docker стандартно используется библиотека образов Docker Hub. Можно использовать готовые образы или создавать свои и загружать.</w:t>
      </w:r>
    </w:p>
    <w:p w:rsidR="00000000" w:rsidDel="00000000" w:rsidP="00000000" w:rsidRDefault="00000000" w:rsidRPr="00000000" w14:paraId="0000006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Проверить, что все работает, можно с помощью команды:</w:t>
      </w:r>
    </w:p>
    <w:tbl>
      <w:tblPr>
        <w:tblStyle w:val="Table13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hello-world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7752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образ не присутствовал в нашем локальном репозитории и был получен автоматически.</w:t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Для поиска надо использовать docker search:</w:t>
      </w:r>
    </w:p>
    <w:tbl>
      <w:tblPr>
        <w:tblStyle w:val="Table14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search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63900"/>
            <wp:effectExtent b="0" l="0" r="0" t="0"/>
            <wp:docPr id="1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  <w:t xml:space="preserve">[Ok] в поле Official говорит, что репозиторий поддерживается сообществом и пригоден для использования. </w:t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Скачаем:</w:t>
      </w:r>
    </w:p>
    <w:tbl>
      <w:tblPr>
        <w:tblStyle w:val="Table15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pull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241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Запустим:</w:t>
      </w:r>
    </w:p>
    <w:tbl>
      <w:tblPr>
        <w:tblStyle w:val="Table16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sudo docker run -d --name nginx -p 80:80 -v /var/www/html:/usr/share/nginx/html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Мы запустили контейнер с именем Nginx, пробросили локальный порт 80 (слева) в порт контейнера (справа) 80, пробросили директорию /var/www/html в директорию /usr/shar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tl w:val="0"/>
        </w:rPr>
        <w:t xml:space="preserve">/nginx/html.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889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Теперь можем посмотреть список контейнеров:</w:t>
      </w:r>
    </w:p>
    <w:tbl>
      <w:tblPr>
        <w:tblStyle w:val="Table17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ps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71120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Кроме того, мы можем запустить оболочку внутри контейнера и  произвести какие-то действия, даже установить ПО, но оно будет установлено на время. Если в контейнере нужно использовать ПО, лучше сделать свой образ и загрузить его в Docker Hub.</w:t>
      </w:r>
    </w:p>
    <w:tbl>
      <w:tblPr>
        <w:tblStyle w:val="Table18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exec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-ti nginx bash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Выход:</w:t>
      </w:r>
    </w:p>
    <w:tbl>
      <w:tblPr>
        <w:tblStyle w:val="Table19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exit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rx8pbue85fy8" w:id="8"/>
      <w:bookmarkEnd w:id="8"/>
      <w:r w:rsidDel="00000000" w:rsidR="00000000" w:rsidRPr="00000000">
        <w:rPr>
          <w:rtl w:val="0"/>
        </w:rPr>
        <w:t xml:space="preserve">Практическое задание 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работе над практическим заданием:  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в виртуальную машину или VDS Docker, сделать два контейнера, один для Nginx, второй для MySQL, </w:t>
      </w:r>
      <w:r w:rsidDel="00000000" w:rsidR="00000000" w:rsidRPr="00000000">
        <w:rPr>
          <w:rtl w:val="0"/>
        </w:rPr>
        <w:t xml:space="preserve">настроить совместную работу.</w:t>
      </w:r>
      <w:r w:rsidDel="00000000" w:rsidR="00000000" w:rsidRPr="00000000">
        <w:rPr>
          <w:rtl w:val="0"/>
        </w:rPr>
        <w:t xml:space="preserve"> Если вы изучаете программирование на  PHP, Python или Java, используйте их в проектах для работы с БД. Если вы изучаете системное администрирование, тестирование или информационную безопасность, воспользуйтесь PHP и несложной CMS, например, WordPress.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jc w:val="both"/>
        <w:rPr/>
      </w:pPr>
      <w:bookmarkStart w:colFirst="0" w:colLast="0" w:name="_jeeoh8oz8lfe" w:id="9"/>
      <w:bookmarkEnd w:id="9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Использование GitHub-клиента для Bitbucket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http://www.infragistics.com/community/blogs/david_burela/archive/2013/03/31/using-the-github-for-windows-app-with-bitbucket.aspx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6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https://git-scm.com/book/ru/v1/%D0%92%D0%B2%D0%B5%D0%B4%D0%B5%D0%BD%D0%B8%D0%B5-%D0%9E-%D0%BA%D0%BE%D0%BD%D1%82%D1%80%D0%BE%D0%BB%D0%B5-%D0%B2%D0%B5%D1%80%D1%81%D0%B8%D0%B9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Rebase </w:t>
      </w:r>
      <w:hyperlink r:id="rId27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https://webdevkin.ru/posts/raznoe/izuchaem-git-merge-vs-rebase-dlya-nachinayushhix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https://git-scm.com/book/ru/v1/%D0%92%D0%B5%D1%82%D0%B2%D0%BB%D0%B5%D0%BD%D0%B8%D0%B5-%D0%B2-Git-%D0%9F%D0%B5%D1%80%D0%B5%D0%BC%D0%B5%D1%89%D0%B5%D0%BD%D0%B8%D0%B5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https://rustycrate.ru/%D1%80%D1%83%D0%BA%D0%BE%D0%B2%D0%BE%D0%B4%D1%81%D1%82%D0%B2%D0%B0/2016/03/07/contributing.html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https://habr.com/post/125999/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https://toster.ru/q/28207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jc w:val="both"/>
        <w:rPr/>
      </w:pPr>
      <w:bookmarkStart w:colFirst="0" w:colLast="0" w:name="_uvp6qax5r1ok" w:id="10"/>
      <w:bookmarkEnd w:id="10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0" w:before="0" w:lineRule="auto"/>
        <w:ind w:left="720" w:hanging="360"/>
        <w:jc w:val="both"/>
      </w:pPr>
      <w:hyperlink r:id="rId3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https://www.8host.com/blog/ustanovka-i-ispolzovanie-docker-v-ubuntu-16-04/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https://blog.maddevs.io/docker-for-beginners-a2c9c73e7d3d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http://linux-notes.org/ustanovka-nginx-v-kontejnere-na-docker/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6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https://docs.docker.com/install/linux/docker-ce/ubuntu/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37" w:type="default"/>
      <w:headerReference r:id="rId38" w:type="first"/>
      <w:footerReference r:id="rId39" w:type="default"/>
      <w:footerReference r:id="rId40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0" y="0"/>
                        <a:ext cx="9753600" cy="1516200"/>
                      </a:xfrm>
                      <a:prstGeom prst="rect">
                        <a:avLst/>
                      </a:prstGeom>
                      <a:solidFill>
                        <a:srgbClr val="E9EDF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181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5048250</wp:posOffset>
              </wp:positionH>
              <wp:positionV relativeFrom="paragraph">
                <wp:posOffset>400050</wp:posOffset>
              </wp:positionV>
              <wp:extent cx="1353413" cy="1384577"/>
              <wp:effectExtent b="0" l="0" r="0" t="0"/>
              <wp:wrapTopAndBottom distB="57150" distT="5715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38525" y="2219325"/>
                        <a:ext cx="1353413" cy="1384577"/>
                        <a:chOff x="3438525" y="2219325"/>
                        <a:chExt cx="2876550" cy="2944275"/>
                      </a:xfrm>
                    </wpg:grpSpPr>
                    <pic:pic>
                      <pic:nvPicPr>
                        <pic:cNvPr descr="ОС.png" id="3" name="Shape 3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b="0" l="0" r="0" t="0"/>
                        <a:stretch/>
                      </pic:blipFill>
                      <pic:spPr>
                        <a:xfrm>
                          <a:off x="3438525" y="2219325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228705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5048250</wp:posOffset>
              </wp:positionH>
              <wp:positionV relativeFrom="paragraph">
                <wp:posOffset>400050</wp:posOffset>
              </wp:positionV>
              <wp:extent cx="1353413" cy="1384577"/>
              <wp:effectExtent b="0" l="0" r="0" t="0"/>
              <wp:wrapTopAndBottom distB="57150" distT="5715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3413" cy="13845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 txBox="1"/>
                    <wps:cNvPr id="2" name="Shape 2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Введение в Linux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8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24.png"/><Relationship Id="rId22" Type="http://schemas.openxmlformats.org/officeDocument/2006/relationships/image" Target="media/image4.png"/><Relationship Id="rId21" Type="http://schemas.openxmlformats.org/officeDocument/2006/relationships/image" Target="media/image8.png"/><Relationship Id="rId24" Type="http://schemas.openxmlformats.org/officeDocument/2006/relationships/image" Target="media/image12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git-scm.com/book/ru/v1/%D0%92%D0%B2%D0%B5%D0%B4%D0%B5%D0%BD%D0%B8%D0%B5-%D0%9E-%D0%BA%D0%BE%D0%BD%D1%82%D1%80%D0%BE%D0%BB%D0%B5-%D0%B2%D0%B5%D1%80%D1%81%D0%B8%D0%B9" TargetMode="External"/><Relationship Id="rId25" Type="http://schemas.openxmlformats.org/officeDocument/2006/relationships/hyperlink" Target="http://www.infragistics.com/community/blogs/david_burela/archive/2013/03/31/using-the-github-for-windows-app-with-bitbucket.aspx" TargetMode="External"/><Relationship Id="rId28" Type="http://schemas.openxmlformats.org/officeDocument/2006/relationships/hyperlink" Target="https://git-scm.com/book/ru/v1/%D0%92%D0%B5%D1%82%D0%B2%D0%BB%D0%B5%D0%BD%D0%B8%D0%B5-%D0%B2-Git-%D0%9F%D0%B5%D1%80%D0%B5%D0%BC%D0%B5%D1%89%D0%B5%D0%BD%D0%B8%D0%B5" TargetMode="External"/><Relationship Id="rId27" Type="http://schemas.openxmlformats.org/officeDocument/2006/relationships/hyperlink" Target="https://webdevkin.ru/posts/raznoe/izuchaem-git-merge-vs-rebase-dlya-nachinayushhix" TargetMode="Externa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29" Type="http://schemas.openxmlformats.org/officeDocument/2006/relationships/hyperlink" Target="https://rustycrate.ru/%D1%80%D1%83%D0%BA%D0%BE%D0%B2%D0%BE%D0%B4%D1%81%D1%82%D0%B2%D0%B0/2016/03/07/contributing.html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14.png"/><Relationship Id="rId31" Type="http://schemas.openxmlformats.org/officeDocument/2006/relationships/hyperlink" Target="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" TargetMode="External"/><Relationship Id="rId30" Type="http://schemas.openxmlformats.org/officeDocument/2006/relationships/hyperlink" Target="https://habr.com/post/125999/" TargetMode="External"/><Relationship Id="rId11" Type="http://schemas.openxmlformats.org/officeDocument/2006/relationships/image" Target="media/image17.png"/><Relationship Id="rId33" Type="http://schemas.openxmlformats.org/officeDocument/2006/relationships/hyperlink" Target="https://www.8host.com/blog/ustanovka-i-ispolzovanie-docker-v-ubuntu-16-04/" TargetMode="External"/><Relationship Id="rId10" Type="http://schemas.openxmlformats.org/officeDocument/2006/relationships/image" Target="media/image15.png"/><Relationship Id="rId32" Type="http://schemas.openxmlformats.org/officeDocument/2006/relationships/hyperlink" Target="https://toster.ru/q/28207" TargetMode="External"/><Relationship Id="rId13" Type="http://schemas.openxmlformats.org/officeDocument/2006/relationships/image" Target="media/image22.png"/><Relationship Id="rId35" Type="http://schemas.openxmlformats.org/officeDocument/2006/relationships/hyperlink" Target="http://linux-notes.org/ustanovka-nginx-v-kontejnere-na-docker/" TargetMode="External"/><Relationship Id="rId12" Type="http://schemas.openxmlformats.org/officeDocument/2006/relationships/image" Target="media/image5.png"/><Relationship Id="rId34" Type="http://schemas.openxmlformats.org/officeDocument/2006/relationships/hyperlink" Target="https://blog.maddevs.io/docker-for-beginners-a2c9c73e7d3d" TargetMode="External"/><Relationship Id="rId15" Type="http://schemas.openxmlformats.org/officeDocument/2006/relationships/image" Target="media/image21.png"/><Relationship Id="rId37" Type="http://schemas.openxmlformats.org/officeDocument/2006/relationships/header" Target="header1.xml"/><Relationship Id="rId14" Type="http://schemas.openxmlformats.org/officeDocument/2006/relationships/image" Target="media/image6.png"/><Relationship Id="rId36" Type="http://schemas.openxmlformats.org/officeDocument/2006/relationships/hyperlink" Target="https://docs.docker.com/install/linux/docker-ce/ubuntu/" TargetMode="External"/><Relationship Id="rId17" Type="http://schemas.openxmlformats.org/officeDocument/2006/relationships/image" Target="media/image10.png"/><Relationship Id="rId39" Type="http://schemas.openxmlformats.org/officeDocument/2006/relationships/footer" Target="footer2.xml"/><Relationship Id="rId16" Type="http://schemas.openxmlformats.org/officeDocument/2006/relationships/image" Target="media/image23.png"/><Relationship Id="rId38" Type="http://schemas.openxmlformats.org/officeDocument/2006/relationships/header" Target="header2.xml"/><Relationship Id="rId19" Type="http://schemas.openxmlformats.org/officeDocument/2006/relationships/image" Target="media/image16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8.png"/><Relationship Id="rId3" Type="http://schemas.openxmlformats.org/officeDocument/2006/relationships/image" Target="media/image20.png"/><Relationship Id="rId4" Type="http://schemas.openxmlformats.org/officeDocument/2006/relationships/image" Target="media/image2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