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6588" w14:textId="77777777" w:rsidR="007C436F" w:rsidRPr="007C436F" w:rsidRDefault="007C436F" w:rsidP="007C436F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7C436F">
        <w:rPr>
          <w:rFonts w:ascii="Open Sans" w:eastAsia="Times New Roman" w:hAnsi="Open Sans" w:cs="Open Sans"/>
          <w:kern w:val="36"/>
          <w:sz w:val="68"/>
          <w:szCs w:val="68"/>
        </w:rPr>
        <w:t>Цель модуля</w:t>
      </w:r>
    </w:p>
    <w:p w14:paraId="738FF42F" w14:textId="77777777" w:rsidR="007C436F" w:rsidRPr="007C436F" w:rsidRDefault="007C436F" w:rsidP="007C436F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>После прохождения главы узнаем:</w:t>
      </w:r>
    </w:p>
    <w:p w14:paraId="7497B0D9" w14:textId="77777777" w:rsidR="007C436F" w:rsidRPr="007C436F" w:rsidRDefault="007C436F" w:rsidP="007C436F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 такое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</w:t>
      </w:r>
    </w:p>
    <w:p w14:paraId="7A6865BF" w14:textId="77777777" w:rsidR="007C436F" w:rsidRPr="007C436F" w:rsidRDefault="007C436F" w:rsidP="007C436F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Что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такое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параллельность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/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многопоточность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/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конкурентность</w:t>
      </w:r>
      <w:proofErr w:type="spellEnd"/>
    </w:p>
    <w:p w14:paraId="12144667" w14:textId="77777777" w:rsidR="007C436F" w:rsidRPr="007C436F" w:rsidRDefault="007C436F" w:rsidP="007C436F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Почему в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самом деле нет многопоточности</w:t>
      </w:r>
    </w:p>
    <w:p w14:paraId="2EDD9431" w14:textId="77777777" w:rsidR="007C436F" w:rsidRPr="007C436F" w:rsidRDefault="007C436F" w:rsidP="007C436F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 такое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GIL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и зачем его добавили</w:t>
      </w:r>
    </w:p>
    <w:p w14:paraId="058AED2D" w14:textId="77777777" w:rsidR="007C436F" w:rsidRPr="007C436F" w:rsidRDefault="007C436F" w:rsidP="007C436F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Альтернативы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многопоточной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обработки</w:t>
      </w:r>
      <w:proofErr w:type="spellEnd"/>
    </w:p>
    <w:p w14:paraId="3DB994DD" w14:textId="77777777" w:rsidR="007C436F" w:rsidRPr="007C436F" w:rsidRDefault="007C436F" w:rsidP="007C436F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Почему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нельзя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заменить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</w:p>
    <w:p w14:paraId="1390C0FF" w14:textId="77777777" w:rsidR="007C436F" w:rsidRPr="007C436F" w:rsidRDefault="007C436F" w:rsidP="007C436F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Научимся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3348C0E4" w14:textId="77777777" w:rsidR="007C436F" w:rsidRPr="007C436F" w:rsidRDefault="007C436F" w:rsidP="007C436F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Определять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типы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операций</w:t>
      </w:r>
      <w:proofErr w:type="spellEnd"/>
    </w:p>
    <w:p w14:paraId="091CC4E5" w14:textId="77777777" w:rsidR="007C436F" w:rsidRPr="007C436F" w:rsidRDefault="007C436F" w:rsidP="007C436F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Запускать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потоки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и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процессы</w:t>
      </w:r>
      <w:proofErr w:type="spellEnd"/>
    </w:p>
    <w:p w14:paraId="2FBA4568" w14:textId="77777777" w:rsidR="007C436F" w:rsidRPr="007C436F" w:rsidRDefault="007C436F" w:rsidP="007C436F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Определять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длительность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выполнения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многопоточного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кода</w:t>
      </w:r>
      <w:proofErr w:type="spellEnd"/>
    </w:p>
    <w:p w14:paraId="180573CF" w14:textId="77777777" w:rsidR="007C436F" w:rsidRPr="007C436F" w:rsidRDefault="007C436F" w:rsidP="007C436F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Использовать утилиты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ab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сравнения производительности </w:t>
      </w:r>
    </w:p>
    <w:p w14:paraId="5CFF2817" w14:textId="365A58CF" w:rsidR="00F12C76" w:rsidRDefault="00F12C76" w:rsidP="006C0B77">
      <w:pPr>
        <w:spacing w:after="0"/>
        <w:ind w:firstLine="709"/>
        <w:jc w:val="both"/>
      </w:pPr>
    </w:p>
    <w:p w14:paraId="430DDFF4" w14:textId="129E0C20" w:rsidR="007C436F" w:rsidRDefault="007C436F" w:rsidP="006C0B77">
      <w:pPr>
        <w:spacing w:after="0"/>
        <w:ind w:firstLine="709"/>
        <w:jc w:val="both"/>
      </w:pPr>
    </w:p>
    <w:p w14:paraId="5443E6DD" w14:textId="4BFC91D0" w:rsidR="007C436F" w:rsidRDefault="007C436F" w:rsidP="006C0B77">
      <w:pPr>
        <w:spacing w:after="0"/>
        <w:ind w:firstLine="709"/>
        <w:jc w:val="both"/>
      </w:pPr>
    </w:p>
    <w:p w14:paraId="2D33AF9D" w14:textId="77777777" w:rsidR="007C436F" w:rsidRPr="007C436F" w:rsidRDefault="007C436F" w:rsidP="007C436F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7C436F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Как выполняется код в </w:t>
      </w:r>
      <w:r>
        <w:rPr>
          <w:rFonts w:ascii="Open Sans" w:hAnsi="Open Sans" w:cs="Open Sans"/>
          <w:b w:val="0"/>
          <w:bCs w:val="0"/>
          <w:sz w:val="68"/>
          <w:szCs w:val="68"/>
        </w:rPr>
        <w:t>Python</w:t>
      </w:r>
    </w:p>
    <w:p w14:paraId="32E4EA96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Традиционно в программировании используют </w:t>
      </w:r>
      <w:r>
        <w:rPr>
          <w:rFonts w:ascii="Open Sans" w:hAnsi="Open Sans" w:cs="Open Sans"/>
          <w:b/>
          <w:bCs/>
          <w:color w:val="212121"/>
        </w:rPr>
        <w:t>синхронное программирование</w:t>
      </w:r>
      <w:r>
        <w:rPr>
          <w:rFonts w:ascii="Open Sans" w:hAnsi="Open Sans" w:cs="Open Sans"/>
          <w:color w:val="212121"/>
        </w:rPr>
        <w:t xml:space="preserve"> — последовательное выполнение инструкций с синхронными системными вызовами, которые полностью блокируют поток выполнения, пока системная операция не завершится. Время выполнения таких операций может достигать десятков секунд, а то и больше.</w:t>
      </w:r>
    </w:p>
    <w:p w14:paraId="13083A16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DA91D4F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Выделяют 2 основных типа операций: CPU и IO </w:t>
      </w:r>
      <w:proofErr w:type="spellStart"/>
      <w:r>
        <w:rPr>
          <w:rFonts w:ascii="Open Sans" w:hAnsi="Open Sans" w:cs="Open Sans"/>
          <w:color w:val="212121"/>
        </w:rPr>
        <w:t>bound</w:t>
      </w:r>
      <w:proofErr w:type="spellEnd"/>
      <w:r>
        <w:rPr>
          <w:rFonts w:ascii="Open Sans" w:hAnsi="Open Sans" w:cs="Open Sans"/>
          <w:color w:val="212121"/>
        </w:rPr>
        <w:t>.</w:t>
      </w:r>
    </w:p>
    <w:p w14:paraId="1BD625D6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17636D2" w14:textId="77777777" w:rsidR="007C436F" w:rsidRDefault="007C436F" w:rsidP="007C436F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r>
        <w:rPr>
          <w:rFonts w:ascii="Open Sans" w:hAnsi="Open Sans" w:cs="Open Sans"/>
          <w:b/>
          <w:bCs/>
          <w:sz w:val="54"/>
          <w:szCs w:val="54"/>
        </w:rPr>
        <w:lastRenderedPageBreak/>
        <w:t xml:space="preserve">IO </w:t>
      </w:r>
      <w:proofErr w:type="spellStart"/>
      <w:r>
        <w:rPr>
          <w:rFonts w:ascii="Open Sans" w:hAnsi="Open Sans" w:cs="Open Sans"/>
          <w:b/>
          <w:bCs/>
          <w:sz w:val="54"/>
          <w:szCs w:val="54"/>
        </w:rPr>
        <w:t>bound</w:t>
      </w:r>
      <w:proofErr w:type="spellEnd"/>
    </w:p>
    <w:p w14:paraId="2F21D2FB" w14:textId="77777777" w:rsidR="007C436F" w:rsidRDefault="007C436F" w:rsidP="007C436F">
      <w:pPr>
        <w:pStyle w:val="Heading2"/>
        <w:shd w:val="clear" w:color="auto" w:fill="FFFFFF"/>
        <w:spacing w:before="0"/>
        <w:rPr>
          <w:rFonts w:ascii="Open Sans" w:hAnsi="Open Sans" w:cs="Open Sans"/>
          <w:b/>
          <w:bCs/>
          <w:sz w:val="54"/>
          <w:szCs w:val="54"/>
        </w:rPr>
      </w:pPr>
      <w:r>
        <w:rPr>
          <w:rFonts w:ascii="Open Sans" w:hAnsi="Open Sans" w:cs="Open Sans"/>
          <w:b/>
          <w:bCs/>
          <w:sz w:val="54"/>
          <w:szCs w:val="54"/>
        </w:rPr>
        <w:br/>
      </w:r>
    </w:p>
    <w:p w14:paraId="3FA7C5F8" w14:textId="16851579" w:rsidR="007C436F" w:rsidRDefault="007C436F" w:rsidP="007C436F">
      <w:pPr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1A4D8C" wp14:editId="6AB756AD">
            <wp:extent cx="6645910" cy="20548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297D2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B67117B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IO </w:t>
      </w:r>
      <w:proofErr w:type="spellStart"/>
      <w:r>
        <w:rPr>
          <w:rFonts w:ascii="Open Sans" w:hAnsi="Open Sans" w:cs="Open Sans"/>
          <w:b/>
          <w:bCs/>
          <w:color w:val="212121"/>
        </w:rPr>
        <w:t>Bound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— </w:t>
      </w:r>
      <w:r>
        <w:rPr>
          <w:rFonts w:ascii="Open Sans" w:hAnsi="Open Sans" w:cs="Open Sans"/>
          <w:color w:val="212121"/>
        </w:rPr>
        <w:t xml:space="preserve">операция, скорость выполнения которой ограничена скоростью подсистемы ввода-вывода. К таким задачам можно отнести выполнение запросов по сети, операции с базой, чтение/запись файла на диск. </w:t>
      </w:r>
    </w:p>
    <w:p w14:paraId="7C166C61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Ранее вы могли сталкиваться с подобными примерами кода:</w:t>
      </w:r>
    </w:p>
    <w:p w14:paraId="0348B722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7A64A6D" w14:textId="77777777" w:rsidR="007C436F" w:rsidRPr="007C436F" w:rsidRDefault="007C436F" w:rsidP="007C436F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7C436F">
        <w:rPr>
          <w:rFonts w:ascii="Open Sans" w:hAnsi="Open Sans" w:cs="Open Sans"/>
          <w:b/>
          <w:bCs/>
          <w:color w:val="212121"/>
          <w:lang w:val="en-US"/>
        </w:rPr>
        <w:t>http-</w:t>
      </w:r>
      <w:r>
        <w:rPr>
          <w:rFonts w:ascii="Open Sans" w:hAnsi="Open Sans" w:cs="Open Sans"/>
          <w:b/>
          <w:bCs/>
          <w:color w:val="212121"/>
        </w:rPr>
        <w:t>запрос</w:t>
      </w:r>
      <w:r w:rsidRPr="007C436F">
        <w:rPr>
          <w:rFonts w:ascii="Open Sans" w:hAnsi="Open Sans" w:cs="Open Sans"/>
          <w:b/>
          <w:bCs/>
          <w:color w:val="212121"/>
          <w:lang w:val="en-US"/>
        </w:rPr>
        <w:t>:</w:t>
      </w:r>
    </w:p>
    <w:p w14:paraId="530C9F15" w14:textId="77777777" w:rsidR="007C436F" w:rsidRDefault="007C436F" w:rsidP="007C436F">
      <w:pPr>
        <w:pStyle w:val="HTMLPreformatted"/>
        <w:shd w:val="clear" w:color="auto" w:fill="F5F5F5"/>
        <w:rPr>
          <w:rFonts w:ascii="inherit" w:hAnsi="inherit"/>
        </w:rPr>
      </w:pPr>
      <w:r>
        <w:rPr>
          <w:rStyle w:val="HTMLCode"/>
          <w:rFonts w:ascii="inherit" w:hAnsi="inherit"/>
        </w:rPr>
        <w:t xml:space="preserve">r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requests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get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'https://api.github.com/user'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auth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'user'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'pass'</w:t>
      </w:r>
      <w:r>
        <w:rPr>
          <w:rStyle w:val="token"/>
          <w:rFonts w:ascii="inherit" w:hAnsi="inherit"/>
          <w:color w:val="9E9E9E"/>
        </w:rPr>
        <w:t>))</w:t>
      </w:r>
    </w:p>
    <w:p w14:paraId="263FBFC6" w14:textId="77777777" w:rsidR="007C436F" w:rsidRPr="007C436F" w:rsidRDefault="007C436F" w:rsidP="007C436F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7C436F">
        <w:rPr>
          <w:rFonts w:ascii="Open Sans" w:hAnsi="Open Sans" w:cs="Open Sans"/>
          <w:color w:val="212121"/>
          <w:lang w:val="en-US"/>
        </w:rPr>
        <w:br/>
      </w:r>
    </w:p>
    <w:p w14:paraId="76ACCBEB" w14:textId="77777777" w:rsidR="007C436F" w:rsidRPr="007C436F" w:rsidRDefault="007C436F" w:rsidP="007C436F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7C436F">
        <w:rPr>
          <w:rFonts w:ascii="Open Sans" w:hAnsi="Open Sans" w:cs="Open Sans"/>
          <w:b/>
          <w:bCs/>
          <w:color w:val="212121"/>
          <w:lang w:val="en-US"/>
        </w:rPr>
        <w:t>SQL-</w:t>
      </w:r>
      <w:r>
        <w:rPr>
          <w:rFonts w:ascii="Open Sans" w:hAnsi="Open Sans" w:cs="Open Sans"/>
          <w:b/>
          <w:bCs/>
          <w:color w:val="212121"/>
        </w:rPr>
        <w:t>запрос</w:t>
      </w:r>
      <w:r w:rsidRPr="007C436F">
        <w:rPr>
          <w:rFonts w:ascii="Open Sans" w:hAnsi="Open Sans" w:cs="Open Sans"/>
          <w:b/>
          <w:bCs/>
          <w:color w:val="212121"/>
          <w:lang w:val="en-US"/>
        </w:rPr>
        <w:t xml:space="preserve"> </w:t>
      </w:r>
      <w:r>
        <w:rPr>
          <w:rFonts w:ascii="Open Sans" w:hAnsi="Open Sans" w:cs="Open Sans"/>
          <w:b/>
          <w:bCs/>
          <w:color w:val="212121"/>
        </w:rPr>
        <w:t>в</w:t>
      </w:r>
      <w:r w:rsidRPr="007C436F">
        <w:rPr>
          <w:rFonts w:ascii="Open Sans" w:hAnsi="Open Sans" w:cs="Open Sans"/>
          <w:b/>
          <w:bCs/>
          <w:color w:val="212121"/>
          <w:lang w:val="en-US"/>
        </w:rPr>
        <w:t xml:space="preserve"> </w:t>
      </w:r>
      <w:r>
        <w:rPr>
          <w:rFonts w:ascii="Open Sans" w:hAnsi="Open Sans" w:cs="Open Sans"/>
          <w:b/>
          <w:bCs/>
          <w:color w:val="212121"/>
        </w:rPr>
        <w:t>базу</w:t>
      </w:r>
      <w:r w:rsidRPr="007C436F">
        <w:rPr>
          <w:rFonts w:ascii="Open Sans" w:hAnsi="Open Sans" w:cs="Open Sans"/>
          <w:b/>
          <w:bCs/>
          <w:color w:val="212121"/>
          <w:lang w:val="en-US"/>
        </w:rPr>
        <w:t>:</w:t>
      </w:r>
    </w:p>
    <w:p w14:paraId="578680B8" w14:textId="77777777" w:rsidR="007C436F" w:rsidRDefault="007C436F" w:rsidP="007C436F">
      <w:pPr>
        <w:pStyle w:val="HTMLPreformatted"/>
        <w:shd w:val="clear" w:color="auto" w:fill="F5F5F5"/>
        <w:rPr>
          <w:rFonts w:ascii="inherit" w:hAnsi="inherit"/>
        </w:rPr>
      </w:pPr>
      <w:r>
        <w:rPr>
          <w:rStyle w:val="HTMLCode"/>
          <w:rFonts w:ascii="inherit" w:hAnsi="inherit"/>
        </w:rPr>
        <w:t xml:space="preserve">users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execute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"SELECT * FROM users"</w:t>
      </w:r>
      <w:r>
        <w:rPr>
          <w:rStyle w:val="token"/>
          <w:rFonts w:ascii="inherit" w:hAnsi="inherit"/>
          <w:color w:val="9E9E9E"/>
        </w:rPr>
        <w:t>)</w:t>
      </w:r>
    </w:p>
    <w:p w14:paraId="5E04F140" w14:textId="77777777" w:rsidR="007C436F" w:rsidRPr="007C436F" w:rsidRDefault="007C436F" w:rsidP="007C436F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7C436F">
        <w:rPr>
          <w:rFonts w:ascii="Open Sans" w:hAnsi="Open Sans" w:cs="Open Sans"/>
          <w:color w:val="212121"/>
          <w:lang w:val="en-US"/>
        </w:rPr>
        <w:br/>
      </w:r>
    </w:p>
    <w:p w14:paraId="7EA81F5B" w14:textId="77777777" w:rsidR="007C436F" w:rsidRPr="007C436F" w:rsidRDefault="007C436F" w:rsidP="007C436F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>
        <w:rPr>
          <w:rFonts w:ascii="Open Sans" w:hAnsi="Open Sans" w:cs="Open Sans"/>
          <w:b/>
          <w:bCs/>
          <w:color w:val="212121"/>
        </w:rPr>
        <w:t>Чтение</w:t>
      </w:r>
      <w:r w:rsidRPr="007C436F">
        <w:rPr>
          <w:rFonts w:ascii="Open Sans" w:hAnsi="Open Sans" w:cs="Open Sans"/>
          <w:b/>
          <w:bCs/>
          <w:color w:val="212121"/>
          <w:lang w:val="en-US"/>
        </w:rPr>
        <w:t xml:space="preserve"> </w:t>
      </w:r>
      <w:r>
        <w:rPr>
          <w:rFonts w:ascii="Open Sans" w:hAnsi="Open Sans" w:cs="Open Sans"/>
          <w:b/>
          <w:bCs/>
          <w:color w:val="212121"/>
        </w:rPr>
        <w:t>файла</w:t>
      </w:r>
      <w:r w:rsidRPr="007C436F">
        <w:rPr>
          <w:rFonts w:ascii="Open Sans" w:hAnsi="Open Sans" w:cs="Open Sans"/>
          <w:b/>
          <w:bCs/>
          <w:color w:val="212121"/>
          <w:lang w:val="en-US"/>
        </w:rPr>
        <w:t>:</w:t>
      </w:r>
    </w:p>
    <w:p w14:paraId="169AAF8A" w14:textId="77777777" w:rsidR="007C436F" w:rsidRDefault="007C436F" w:rsidP="007C436F">
      <w:pPr>
        <w:pStyle w:val="HTMLPreformatted"/>
        <w:shd w:val="clear" w:color="auto" w:fill="F5F5F5"/>
        <w:rPr>
          <w:rFonts w:ascii="inherit" w:hAnsi="inherit"/>
        </w:rPr>
      </w:pPr>
      <w:r>
        <w:rPr>
          <w:rStyle w:val="HTMLCode"/>
          <w:rFonts w:ascii="inherit" w:hAnsi="inherit"/>
        </w:rPr>
        <w:t xml:space="preserve">data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open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'text.txt'</w:t>
      </w:r>
      <w:proofErr w:type="gramStart"/>
      <w:r>
        <w:rPr>
          <w:rStyle w:val="token"/>
          <w:rFonts w:ascii="inherit" w:hAnsi="inherit"/>
          <w:color w:val="9E9E9E"/>
        </w:rPr>
        <w:t>).</w:t>
      </w:r>
      <w:r>
        <w:rPr>
          <w:rStyle w:val="HTMLCode"/>
          <w:rFonts w:ascii="inherit" w:hAnsi="inherit"/>
        </w:rPr>
        <w:t>read</w:t>
      </w:r>
      <w:proofErr w:type="gramEnd"/>
      <w:r>
        <w:rPr>
          <w:rStyle w:val="token"/>
          <w:rFonts w:ascii="inherit" w:hAnsi="inherit"/>
          <w:color w:val="9E9E9E"/>
        </w:rPr>
        <w:t>()</w:t>
      </w:r>
    </w:p>
    <w:p w14:paraId="474D03D2" w14:textId="77777777" w:rsidR="007C436F" w:rsidRPr="007C436F" w:rsidRDefault="007C436F" w:rsidP="007C436F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7C436F">
        <w:rPr>
          <w:rFonts w:ascii="Open Sans" w:hAnsi="Open Sans" w:cs="Open Sans"/>
          <w:color w:val="212121"/>
          <w:lang w:val="en-US"/>
        </w:rPr>
        <w:br/>
      </w:r>
    </w:p>
    <w:p w14:paraId="70985C17" w14:textId="77777777" w:rsidR="007C436F" w:rsidRDefault="007C436F" w:rsidP="007C436F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r>
        <w:rPr>
          <w:rFonts w:ascii="Open Sans" w:hAnsi="Open Sans" w:cs="Open Sans"/>
          <w:b/>
          <w:bCs/>
          <w:sz w:val="54"/>
          <w:szCs w:val="54"/>
        </w:rPr>
        <w:lastRenderedPageBreak/>
        <w:t xml:space="preserve">CPU </w:t>
      </w:r>
      <w:proofErr w:type="spellStart"/>
      <w:r>
        <w:rPr>
          <w:rFonts w:ascii="Open Sans" w:hAnsi="Open Sans" w:cs="Open Sans"/>
          <w:b/>
          <w:bCs/>
          <w:sz w:val="54"/>
          <w:szCs w:val="54"/>
        </w:rPr>
        <w:t>bound</w:t>
      </w:r>
      <w:proofErr w:type="spellEnd"/>
    </w:p>
    <w:p w14:paraId="2011BF2A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 xml:space="preserve">CPU </w:t>
      </w:r>
      <w:proofErr w:type="spellStart"/>
      <w:r>
        <w:rPr>
          <w:rFonts w:ascii="Open Sans" w:hAnsi="Open Sans" w:cs="Open Sans"/>
          <w:b/>
          <w:bCs/>
          <w:color w:val="212121"/>
        </w:rPr>
        <w:t>Bound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— </w:t>
      </w:r>
      <w:r>
        <w:rPr>
          <w:rFonts w:ascii="Open Sans" w:hAnsi="Open Sans" w:cs="Open Sans"/>
          <w:color w:val="212121"/>
        </w:rPr>
        <w:t>операция, скорость выполнения которой ограничена скоростью CPU. Задача с вычислением наборов чисел — например, умножение матриц.</w:t>
      </w:r>
    </w:p>
    <w:p w14:paraId="63DF7BCF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F9D8DF7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Умножение матриц библиотекой </w:t>
      </w:r>
      <w:hyperlink r:id="rId6" w:tgtFrame="_blank" w:tooltip="https://numpy.org/" w:history="1">
        <w:proofErr w:type="spellStart"/>
        <w:r>
          <w:rPr>
            <w:rStyle w:val="Hyperlink"/>
            <w:rFonts w:ascii="Open Sans" w:hAnsi="Open Sans" w:cs="Open Sans"/>
            <w:b/>
            <w:bCs/>
            <w:color w:val="1875F0"/>
          </w:rPr>
          <w:t>numpy</w:t>
        </w:r>
        <w:proofErr w:type="spellEnd"/>
      </w:hyperlink>
      <w:r>
        <w:rPr>
          <w:rFonts w:ascii="Open Sans" w:hAnsi="Open Sans" w:cs="Open Sans"/>
          <w:b/>
          <w:bCs/>
          <w:color w:val="212121"/>
        </w:rPr>
        <w:t>:</w:t>
      </w:r>
    </w:p>
    <w:p w14:paraId="27960AD6" w14:textId="77777777" w:rsidR="007C436F" w:rsidRPr="007C436F" w:rsidRDefault="007C436F" w:rsidP="007C436F">
      <w:pPr>
        <w:pStyle w:val="HTMLPreformatted"/>
        <w:shd w:val="clear" w:color="auto" w:fill="F5F5F5"/>
        <w:rPr>
          <w:rStyle w:val="HTMLCode"/>
          <w:rFonts w:ascii="inherit" w:hAnsi="inherit"/>
          <w:lang w:val="ru-RU"/>
        </w:rPr>
      </w:pPr>
      <w:r>
        <w:rPr>
          <w:rStyle w:val="token"/>
          <w:rFonts w:ascii="inherit" w:hAnsi="inherit"/>
          <w:color w:val="3F51B5"/>
        </w:rPr>
        <w:t>import</w:t>
      </w:r>
      <w:r w:rsidRPr="007C436F">
        <w:rPr>
          <w:rStyle w:val="HTMLCode"/>
          <w:rFonts w:ascii="inherit" w:hAnsi="inherit"/>
          <w:lang w:val="ru-RU"/>
        </w:rPr>
        <w:t xml:space="preserve"> </w:t>
      </w:r>
      <w:proofErr w:type="spellStart"/>
      <w:r>
        <w:rPr>
          <w:rStyle w:val="HTMLCode"/>
          <w:rFonts w:ascii="inherit" w:hAnsi="inherit"/>
        </w:rPr>
        <w:t>numpy</w:t>
      </w:r>
      <w:proofErr w:type="spellEnd"/>
      <w:r w:rsidRPr="007C436F">
        <w:rPr>
          <w:rStyle w:val="HTMLCode"/>
          <w:rFonts w:ascii="inherit" w:hAnsi="inherit"/>
          <w:lang w:val="ru-RU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 w:rsidRPr="007C436F">
        <w:rPr>
          <w:rStyle w:val="HTMLCode"/>
          <w:rFonts w:ascii="inherit" w:hAnsi="inherit"/>
          <w:lang w:val="ru-RU"/>
        </w:rPr>
        <w:t xml:space="preserve"> </w:t>
      </w:r>
      <w:r>
        <w:rPr>
          <w:rStyle w:val="HTMLCode"/>
          <w:rFonts w:ascii="inherit" w:hAnsi="inherit"/>
        </w:rPr>
        <w:t>np</w:t>
      </w:r>
    </w:p>
    <w:p w14:paraId="422A8198" w14:textId="77777777" w:rsidR="007C436F" w:rsidRDefault="007C436F" w:rsidP="007C436F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a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np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array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([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token"/>
          <w:rFonts w:ascii="inherit" w:hAnsi="inherit"/>
          <w:color w:val="E91E63"/>
        </w:rPr>
        <w:t>2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],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token"/>
          <w:rFonts w:ascii="inherit" w:hAnsi="inherit"/>
          <w:color w:val="E91E63"/>
        </w:rPr>
        <w:t>2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2</w:t>
      </w:r>
      <w:r>
        <w:rPr>
          <w:rStyle w:val="token"/>
          <w:rFonts w:ascii="inherit" w:hAnsi="inherit"/>
          <w:color w:val="9E9E9E"/>
        </w:rPr>
        <w:t>],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token"/>
          <w:rFonts w:ascii="inherit" w:hAnsi="inherit"/>
          <w:color w:val="E91E63"/>
        </w:rPr>
        <w:t>4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3</w:t>
      </w:r>
      <w:r>
        <w:rPr>
          <w:rStyle w:val="token"/>
          <w:rFonts w:ascii="inherit" w:hAnsi="inherit"/>
          <w:color w:val="9E9E9E"/>
        </w:rPr>
        <w:t>]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])</w:t>
      </w:r>
    </w:p>
    <w:p w14:paraId="73BA737D" w14:textId="77777777" w:rsidR="007C436F" w:rsidRDefault="007C436F" w:rsidP="007C436F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b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np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array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([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],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token"/>
          <w:rFonts w:ascii="inherit" w:hAnsi="inherit"/>
          <w:color w:val="E91E63"/>
        </w:rPr>
        <w:t>3</w:t>
      </w:r>
      <w:r>
        <w:rPr>
          <w:rStyle w:val="token"/>
          <w:rFonts w:ascii="inherit" w:hAnsi="inherit"/>
          <w:color w:val="9E9E9E"/>
        </w:rPr>
        <w:t>]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])</w:t>
      </w:r>
    </w:p>
    <w:p w14:paraId="52ED895B" w14:textId="77777777" w:rsidR="007C436F" w:rsidRDefault="007C436F" w:rsidP="007C436F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total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a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dot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HTMLCode"/>
          <w:rFonts w:ascii="inherit" w:hAnsi="inherit"/>
        </w:rPr>
        <w:t>b</w:t>
      </w:r>
      <w:r>
        <w:rPr>
          <w:rStyle w:val="token"/>
          <w:rFonts w:ascii="inherit" w:hAnsi="inherit"/>
          <w:color w:val="9E9E9E"/>
        </w:rPr>
        <w:t>)</w:t>
      </w:r>
    </w:p>
    <w:p w14:paraId="7DBB4724" w14:textId="77777777" w:rsidR="007C436F" w:rsidRPr="007C436F" w:rsidRDefault="007C436F" w:rsidP="007C436F">
      <w:pPr>
        <w:pStyle w:val="HTMLPreformatted"/>
        <w:shd w:val="clear" w:color="auto" w:fill="F5F5F5"/>
        <w:rPr>
          <w:rFonts w:ascii="inherit" w:hAnsi="inherit"/>
          <w:lang w:val="ru-RU"/>
        </w:rPr>
      </w:pPr>
      <w:r>
        <w:rPr>
          <w:rStyle w:val="token"/>
          <w:rFonts w:ascii="inherit" w:hAnsi="inherit"/>
          <w:color w:val="3F51B5"/>
        </w:rPr>
        <w:t>print</w:t>
      </w:r>
      <w:r w:rsidRPr="007C436F">
        <w:rPr>
          <w:rStyle w:val="token"/>
          <w:rFonts w:ascii="inherit" w:hAnsi="inherit"/>
          <w:color w:val="9E9E9E"/>
          <w:lang w:val="ru-RU"/>
        </w:rPr>
        <w:t>(</w:t>
      </w:r>
      <w:r>
        <w:rPr>
          <w:rStyle w:val="HTMLCode"/>
          <w:rFonts w:ascii="inherit" w:hAnsi="inherit"/>
        </w:rPr>
        <w:t>total</w:t>
      </w:r>
      <w:r w:rsidRPr="007C436F">
        <w:rPr>
          <w:rStyle w:val="token"/>
          <w:rFonts w:ascii="inherit" w:hAnsi="inherit"/>
          <w:color w:val="9E9E9E"/>
          <w:lang w:val="ru-RU"/>
        </w:rPr>
        <w:t>)</w:t>
      </w:r>
    </w:p>
    <w:p w14:paraId="14A51D2D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D5D0CCF" w14:textId="77777777" w:rsidR="007C436F" w:rsidRDefault="007C436F" w:rsidP="007C436F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Простое увеличение счетчика на единицу и сравнение его значения с 500 000:</w:t>
      </w:r>
    </w:p>
    <w:p w14:paraId="2D73894D" w14:textId="77777777" w:rsidR="007C436F" w:rsidRDefault="007C436F" w:rsidP="007C436F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countdown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44672A63" w14:textId="77777777" w:rsidR="007C436F" w:rsidRDefault="007C436F" w:rsidP="007C436F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proofErr w:type="spellStart"/>
      <w:r>
        <w:rPr>
          <w:rStyle w:val="HTMLCode"/>
          <w:rFonts w:ascii="inherit" w:hAnsi="inherit"/>
        </w:rPr>
        <w:t>i</w:t>
      </w:r>
      <w:proofErr w:type="spellEnd"/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0</w:t>
      </w:r>
    </w:p>
    <w:p w14:paraId="44D1E285" w14:textId="77777777" w:rsidR="007C436F" w:rsidRDefault="007C436F" w:rsidP="007C436F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while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i</w:t>
      </w:r>
      <w:proofErr w:type="spellEnd"/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&lt;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500000</w:t>
      </w:r>
      <w:r>
        <w:rPr>
          <w:rStyle w:val="token"/>
          <w:rFonts w:ascii="inherit" w:hAnsi="inherit"/>
          <w:color w:val="9E9E9E"/>
        </w:rPr>
        <w:t>:</w:t>
      </w:r>
    </w:p>
    <w:p w14:paraId="42EBD7E4" w14:textId="77777777" w:rsidR="007C436F" w:rsidRDefault="007C436F" w:rsidP="007C436F">
      <w:pPr>
        <w:pStyle w:val="HTMLPreformatted"/>
        <w:shd w:val="clear" w:color="auto" w:fill="F5F5F5"/>
        <w:rPr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proofErr w:type="spellStart"/>
      <w:r>
        <w:rPr>
          <w:rStyle w:val="HTMLCode"/>
          <w:rFonts w:ascii="inherit" w:hAnsi="inherit"/>
        </w:rPr>
        <w:t>i</w:t>
      </w:r>
      <w:proofErr w:type="spellEnd"/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+=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1</w:t>
      </w:r>
    </w:p>
    <w:p w14:paraId="3372B720" w14:textId="0A9588A5" w:rsidR="007C436F" w:rsidRDefault="007C436F" w:rsidP="006C0B77">
      <w:pPr>
        <w:spacing w:after="0"/>
        <w:ind w:firstLine="709"/>
        <w:jc w:val="both"/>
      </w:pPr>
    </w:p>
    <w:p w14:paraId="25A7D292" w14:textId="7FFFC50E" w:rsidR="007C436F" w:rsidRDefault="007C436F" w:rsidP="006C0B77">
      <w:pPr>
        <w:spacing w:after="0"/>
        <w:ind w:firstLine="709"/>
        <w:jc w:val="both"/>
      </w:pPr>
    </w:p>
    <w:p w14:paraId="1237A964" w14:textId="7C6A2C2E" w:rsidR="007C436F" w:rsidRDefault="007C436F" w:rsidP="006C0B77">
      <w:pPr>
        <w:spacing w:after="0"/>
        <w:ind w:firstLine="709"/>
        <w:jc w:val="both"/>
      </w:pPr>
    </w:p>
    <w:p w14:paraId="102DCC29" w14:textId="22009ABE" w:rsidR="007C436F" w:rsidRDefault="007C436F" w:rsidP="006C0B77">
      <w:pPr>
        <w:spacing w:after="0"/>
        <w:ind w:firstLine="709"/>
        <w:jc w:val="both"/>
      </w:pPr>
      <w:r w:rsidRPr="007C436F">
        <w:lastRenderedPageBreak/>
        <w:drawing>
          <wp:inline distT="0" distB="0" distL="0" distR="0" wp14:anchorId="49438640" wp14:editId="3E822635">
            <wp:extent cx="6524625" cy="8248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D3C8D" w14:textId="24489250" w:rsidR="007C436F" w:rsidRDefault="007C436F" w:rsidP="006C0B77">
      <w:pPr>
        <w:spacing w:after="0"/>
        <w:ind w:firstLine="709"/>
        <w:jc w:val="both"/>
      </w:pPr>
    </w:p>
    <w:p w14:paraId="0F21DD88" w14:textId="213C7569" w:rsidR="007C436F" w:rsidRDefault="007C436F" w:rsidP="006C0B77">
      <w:pPr>
        <w:spacing w:after="0"/>
        <w:ind w:firstLine="709"/>
        <w:jc w:val="both"/>
      </w:pPr>
    </w:p>
    <w:p w14:paraId="2771102B" w14:textId="3785FEFD" w:rsidR="007C436F" w:rsidRDefault="007C436F" w:rsidP="006C0B77">
      <w:pPr>
        <w:spacing w:after="0"/>
        <w:ind w:firstLine="709"/>
        <w:jc w:val="both"/>
      </w:pPr>
    </w:p>
    <w:p w14:paraId="2A9400AF" w14:textId="0AEB0C13" w:rsidR="007C436F" w:rsidRDefault="007C436F" w:rsidP="006C0B77">
      <w:pPr>
        <w:spacing w:after="0"/>
        <w:ind w:firstLine="709"/>
        <w:jc w:val="both"/>
      </w:pPr>
    </w:p>
    <w:p w14:paraId="763AE7DA" w14:textId="4CDD83D1" w:rsidR="007C436F" w:rsidRDefault="007C436F" w:rsidP="006C0B77">
      <w:pPr>
        <w:spacing w:after="0"/>
        <w:ind w:firstLine="709"/>
        <w:jc w:val="both"/>
      </w:pPr>
    </w:p>
    <w:p w14:paraId="6916B8DF" w14:textId="27BF3BF3" w:rsidR="007C436F" w:rsidRDefault="007C436F" w:rsidP="006C0B77">
      <w:pPr>
        <w:spacing w:after="0"/>
        <w:ind w:firstLine="709"/>
        <w:jc w:val="both"/>
      </w:pPr>
    </w:p>
    <w:p w14:paraId="6E6B9332" w14:textId="2FFACEAA" w:rsidR="007C436F" w:rsidRDefault="007C436F" w:rsidP="006C0B77">
      <w:pPr>
        <w:spacing w:after="0"/>
        <w:ind w:firstLine="709"/>
        <w:jc w:val="both"/>
      </w:pPr>
    </w:p>
    <w:p w14:paraId="29A652A8" w14:textId="77777777" w:rsidR="007C436F" w:rsidRPr="007C436F" w:rsidRDefault="007C436F" w:rsidP="007C436F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7C436F">
        <w:rPr>
          <w:rFonts w:ascii="Open Sans" w:eastAsia="Times New Roman" w:hAnsi="Open Sans" w:cs="Open Sans"/>
          <w:kern w:val="36"/>
          <w:sz w:val="68"/>
          <w:szCs w:val="68"/>
        </w:rPr>
        <w:lastRenderedPageBreak/>
        <w:t xml:space="preserve">Ответы </w:t>
      </w:r>
    </w:p>
    <w:p w14:paraId="6CBDC7BA" w14:textId="77777777" w:rsidR="007C436F" w:rsidRPr="007C436F" w:rsidRDefault="007C436F" w:rsidP="007C436F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proofErr w:type="gramStart"/>
      <w:r w:rsidRPr="007C436F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: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>Запросить</w:t>
      </w:r>
      <w:proofErr w:type="gramEnd"/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погоду в регионе по адресу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https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>://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www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gismeteo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</w:t>
      </w:r>
      <w:proofErr w:type="spellEnd"/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/ — это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операция? Почему? </w:t>
      </w:r>
      <w:r w:rsidRPr="007C436F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Ответ: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«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>. Ограничены вводом/выводом системы».</w:t>
      </w:r>
    </w:p>
    <w:p w14:paraId="47A41C76" w14:textId="77777777" w:rsidR="007C436F" w:rsidRPr="007C436F" w:rsidRDefault="007C436F" w:rsidP="007C436F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Вопрос: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Транспонирование матриц —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операция? Почему? </w:t>
      </w:r>
      <w:r w:rsidRPr="007C436F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Ответ: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«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>. Транспонирование матрицы — математическая операция, которая обрабатывается центральным процессором».</w:t>
      </w:r>
    </w:p>
    <w:p w14:paraId="7DE4B84D" w14:textId="77777777" w:rsidR="007C436F" w:rsidRPr="007C436F" w:rsidRDefault="007C436F" w:rsidP="007C436F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A7F4F38" w14:textId="77777777" w:rsidR="007C436F" w:rsidRPr="007C436F" w:rsidRDefault="007C436F" w:rsidP="007C436F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вы ответили неверно на какой-то вопрос — рекомендуем вернуться к </w:t>
      </w:r>
      <w:hyperlink r:id="rId8" w:tgtFrame="_blank" w:tooltip="https://lms.metaclass.kts.studio/lesson/319/unit/630" w:history="1">
        <w:r w:rsidRPr="007C436F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началу урока</w:t>
        </w:r>
      </w:hyperlink>
      <w:r w:rsidRPr="007C436F">
        <w:rPr>
          <w:rFonts w:ascii="Open Sans" w:eastAsia="Times New Roman" w:hAnsi="Open Sans" w:cs="Open Sans"/>
          <w:color w:val="212121"/>
          <w:sz w:val="24"/>
          <w:szCs w:val="24"/>
        </w:rPr>
        <w:t xml:space="preserve"> и освежить в памяти новый материал.</w:t>
      </w:r>
    </w:p>
    <w:p w14:paraId="43D72002" w14:textId="77777777" w:rsidR="007C436F" w:rsidRDefault="007C436F" w:rsidP="006C0B77">
      <w:pPr>
        <w:spacing w:after="0"/>
        <w:ind w:firstLine="709"/>
        <w:jc w:val="both"/>
      </w:pPr>
    </w:p>
    <w:sectPr w:rsidR="007C436F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754C"/>
    <w:multiLevelType w:val="multilevel"/>
    <w:tmpl w:val="76CC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75F6A"/>
    <w:multiLevelType w:val="multilevel"/>
    <w:tmpl w:val="3D5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660723">
    <w:abstractNumId w:val="0"/>
  </w:num>
  <w:num w:numId="2" w16cid:durableId="157439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3"/>
    <w:rsid w:val="006C0B77"/>
    <w:rsid w:val="007C436F"/>
    <w:rsid w:val="008242FF"/>
    <w:rsid w:val="00870751"/>
    <w:rsid w:val="00922C48"/>
    <w:rsid w:val="00B11CE3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302F"/>
  <w15:chartTrackingRefBased/>
  <w15:docId w15:val="{37CBE0B4-E8E2-457D-B080-5F10D5F9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7C436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36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7C436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3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436F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C436F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7C436F"/>
  </w:style>
  <w:style w:type="character" w:styleId="Hyperlink">
    <w:name w:val="Hyperlink"/>
    <w:basedOn w:val="DefaultParagraphFont"/>
    <w:uiPriority w:val="99"/>
    <w:semiHidden/>
    <w:unhideWhenUsed/>
    <w:rsid w:val="007C4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7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8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13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1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9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6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2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8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6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467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4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080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5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20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2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8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3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2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5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69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4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90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2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0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8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7235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5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46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5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26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6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7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metaclass.kts.studio/lesson/319/unit/6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mpy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2022-12-18T13:44:00Z</dcterms:created>
  <dcterms:modified xsi:type="dcterms:W3CDTF">2022-12-18T13:47:00Z</dcterms:modified>
</cp:coreProperties>
</file>