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2BA2" w14:textId="77777777" w:rsidR="003E3CEC" w:rsidRPr="003E3CEC" w:rsidRDefault="003E3CEC" w:rsidP="003E3CE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3E3CEC">
        <w:rPr>
          <w:rFonts w:ascii="Open Sans" w:eastAsia="Times New Roman" w:hAnsi="Open Sans" w:cs="Open Sans"/>
          <w:kern w:val="36"/>
          <w:sz w:val="68"/>
          <w:szCs w:val="68"/>
        </w:rPr>
        <w:t xml:space="preserve">Введение </w:t>
      </w:r>
    </w:p>
    <w:p w14:paraId="6AD0AA8F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синхронный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framework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: 1 запущенный процесс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будет обрабатывать одного клиента.</w:t>
      </w:r>
    </w:p>
    <w:p w14:paraId="622C1F71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неплохо, если мы выполняем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операции. Мы занимаем вычислительную мощность процессора и под эту операцию выделяем отдельный процесс. Но это неэффективно, если выполнять блокирующие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операции. Процесс/поток будет заблокирован на все время ожидания операции.</w:t>
      </w:r>
    </w:p>
    <w:p w14:paraId="51BF16AE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Чтобы обслужить больше одного клиента одновременно, нужно запустить дополнительные процессы. Получается, что максимальное количество одновременно обслуживаемых клиентов будет равно количеству одновременно запущенных процессов. При этом процессы в большинстве случаев будут ожидать, когда выполнится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-операция и ничего не делать, а процессор будет тратить ресурсы на переключение между «спящими» процессами.</w:t>
      </w:r>
    </w:p>
    <w:p w14:paraId="2AD5E8E1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Большинство монолитных приложений на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работают только с БД. Зачастую база данных находится на том же сервере, и все запросы к ней выполняются быстро. Но если увеличивается время выполнения запросов к БД, или добавляется логика обращения к другим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микросервисам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, то производительность и эффективность утилизации ресурсов драматически падает.</w:t>
      </w:r>
    </w:p>
    <w:p w14:paraId="6B53C725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В ситуации, когда приложение в основном ожидает выполнения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операций (выполнения запроса в базу или ответа другого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микросервиса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), подойдет асинхронное программирование и асинхронные фреймворки — например,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80BB441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Давайте посмотрим, в каких случаях асинхронный подход приносит пользу.</w:t>
      </w:r>
    </w:p>
    <w:p w14:paraId="440EE4F9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A73099D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Микросервисная</w:t>
      </w:r>
      <w:proofErr w:type="spellEnd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архитектура.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Используется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микросервисный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подход. Для формирования ответа пользователю нужно выполнить много обращений к другим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микросервисам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A4487C0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218C809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Задачи доставки информации в реальном времени.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Например, уведомления или чаты.</w:t>
      </w:r>
    </w:p>
    <w:p w14:paraId="7BBEE1B3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реализации таких задач используется технология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 Клиент открывает соединение и ждет, когда сервер пришлет новое сообщение или уведомление. В случае с синхронным подходом каждому клиенту нужно выделять отдельный поток/процесс, даже если он не получает сообщений. При таком подходе один сервер может обрабатывать тысячи соединений, а при асинхронном подходе десятки или сотни тысяч.</w:t>
      </w:r>
    </w:p>
    <w:p w14:paraId="64E58776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48AA863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Стриминговая загрузка.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Например, в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3-хранилище.</w:t>
      </w:r>
    </w:p>
    <w:p w14:paraId="666AB4BB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Обычный синхронный подход для загрузки файлов — получить весь файл, затем отправить его дальше в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3-хранилище. Такой подход удовлетворительно работает, когда размеры файлов сравнительно небольшие: 10-100 Мб. Но если файл весит гигабайты, использовать веб-сервер как буфер будет плохой идеей. </w:t>
      </w:r>
    </w:p>
    <w:p w14:paraId="26A450D0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Решение проблемы загрузки больших файлов — сразу отправлять полученные данные дальше в пункт назначения, то есть «стримить».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позволяет эффективно решать такую задачу и параллельно обрабатывать других клиентов.</w:t>
      </w:r>
    </w:p>
    <w:p w14:paraId="5DED3136" w14:textId="6D82A4C4" w:rsidR="00F12C76" w:rsidRDefault="00F12C76" w:rsidP="006C0B77">
      <w:pPr>
        <w:spacing w:after="0"/>
        <w:ind w:firstLine="709"/>
        <w:jc w:val="both"/>
      </w:pPr>
    </w:p>
    <w:p w14:paraId="47F7F714" w14:textId="0ECE881F" w:rsidR="003E3CEC" w:rsidRDefault="003E3CEC" w:rsidP="006C0B77">
      <w:pPr>
        <w:spacing w:after="0"/>
        <w:ind w:firstLine="709"/>
        <w:jc w:val="both"/>
      </w:pPr>
    </w:p>
    <w:p w14:paraId="256791D9" w14:textId="77777777" w:rsidR="003E3CEC" w:rsidRPr="003E3CEC" w:rsidRDefault="003E3CEC" w:rsidP="003E3CE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3E3CEC">
        <w:rPr>
          <w:rFonts w:ascii="Open Sans" w:eastAsia="Times New Roman" w:hAnsi="Open Sans" w:cs="Open Sans"/>
          <w:kern w:val="36"/>
          <w:sz w:val="68"/>
          <w:szCs w:val="68"/>
        </w:rPr>
        <w:t xml:space="preserve">Сравним </w:t>
      </w:r>
      <w:proofErr w:type="spellStart"/>
      <w:r w:rsidRPr="003E3CE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kern w:val="36"/>
          <w:sz w:val="68"/>
          <w:szCs w:val="68"/>
        </w:rPr>
        <w:t xml:space="preserve"> и </w:t>
      </w:r>
      <w:r w:rsidRPr="003E3CE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Django</w:t>
      </w:r>
    </w:p>
    <w:p w14:paraId="1152F558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не будем сравнивать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rps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, в этом нет никакого смысла. Внутри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много написанных модулей, которые замедляют ее работу, но позволяют программистам быстрее писать код. В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старте такого нет, и уже поэтому он будет быстрее.</w:t>
      </w:r>
    </w:p>
    <w:p w14:paraId="369AFDB2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Поэтому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мы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73036F80" w14:textId="77777777" w:rsidR="003E3CEC" w:rsidRPr="003E3CEC" w:rsidRDefault="003E3CEC" w:rsidP="003E3CE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Сравним динамику изменения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rps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 увеличении числа параллельных запросов</w:t>
      </w:r>
    </w:p>
    <w:p w14:paraId="65D97988" w14:textId="77777777" w:rsidR="003E3CEC" w:rsidRPr="003E3CEC" w:rsidRDefault="003E3CEC" w:rsidP="003E3CE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Сравним динамику изменения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rps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 увеличении времени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aiobound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-операции</w:t>
      </w:r>
    </w:p>
    <w:p w14:paraId="6318564F" w14:textId="77777777" w:rsidR="003E3CEC" w:rsidRPr="003E3CEC" w:rsidRDefault="003E3CEC" w:rsidP="003E3CE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Посмотрим, как деградирует производительность асинхронного сервера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при использовании синхронных операций.</w:t>
      </w:r>
    </w:p>
    <w:p w14:paraId="37B3F0DD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выполнения практики нам понадобится </w:t>
      </w:r>
      <w:hyperlink r:id="rId5" w:tgtFrame="_blank" w:tooltip="https://lms.metaclass.kts.studio/lesson/321/unit/663" w:history="1">
        <w:r w:rsidRPr="003E3CE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mercury</w:t>
        </w:r>
        <w:r w:rsidRPr="003E3CE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 из предыдущей лабораторной работы</w:t>
        </w:r>
      </w:hyperlink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D2C11CD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EB38BD5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сравнения будем использовать 2 функции из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соответственно:</w:t>
      </w:r>
    </w:p>
    <w:p w14:paraId="79086A94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, </w:t>
      </w:r>
      <w:proofErr w:type="spellStart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функция</w:t>
      </w:r>
      <w:proofErr w:type="spellEnd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handle</w:t>
      </w:r>
    </w:p>
    <w:p w14:paraId="024E1CD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servers/aio/server.py</w:t>
      </w:r>
    </w:p>
    <w:p w14:paraId="09B4024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9C7FF7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689F4B82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4220B75B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C2704E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proofErr w:type="spell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web</w:t>
      </w:r>
    </w:p>
    <w:p w14:paraId="7FF52DB8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BE7F76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D0C467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handle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AF77DA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0.2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39B206A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web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Response</w:t>
      </w:r>
      <w:proofErr w:type="spellEnd"/>
      <w:proofErr w:type="gram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text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'Hello, Anonymous'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13772A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7372D8A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app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web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Application</w:t>
      </w:r>
      <w:proofErr w:type="spellEnd"/>
      <w:proofErr w:type="gram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4ADAE70A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app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add_</w:t>
      </w:r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routes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web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'/'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handle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4ADE57A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 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web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'/{name}'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handle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)])</w:t>
      </w:r>
    </w:p>
    <w:p w14:paraId="4ED58685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09688E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'__main__'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A0E4DD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web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run_</w:t>
      </w:r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app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app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port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8088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host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'0.0.0.0'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1CE42F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0EB1D14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6C72FC1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, </w:t>
      </w:r>
      <w:proofErr w:type="spellStart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функция</w:t>
      </w:r>
      <w:proofErr w:type="spellEnd"/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index</w:t>
      </w:r>
    </w:p>
    <w:p w14:paraId="3C1D8C8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 servers/dj/dj/urls.py</w:t>
      </w:r>
    </w:p>
    <w:p w14:paraId="54A5B5DE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lastRenderedPageBreak/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743EEBC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CE7FAE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django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contrib</w:t>
      </w:r>
      <w:proofErr w:type="spellEnd"/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admin</w:t>
      </w:r>
    </w:p>
    <w:p w14:paraId="5A90253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django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http</w:t>
      </w:r>
      <w:proofErr w:type="spellEnd"/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HttpResponse</w:t>
      </w:r>
      <w:proofErr w:type="spellEnd"/>
    </w:p>
    <w:p w14:paraId="66F1620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django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urls</w:t>
      </w:r>
      <w:proofErr w:type="spellEnd"/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path</w:t>
      </w:r>
    </w:p>
    <w:p w14:paraId="554ADB0B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3C224CA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A0A338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index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46762D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D48813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return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HttpResponse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status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content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'Hello, Anonymous'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191048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3676CB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1C2486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urlpatterns</w:t>
      </w:r>
      <w:proofErr w:type="spell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</w:p>
    <w:p w14:paraId="1560596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path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'admin/'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admin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site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urls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2C53ABC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path</w:t>
      </w:r>
      <w:r w:rsidRPr="003E3CEC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proofErr w:type="gramEnd"/>
      <w:r w:rsidRPr="003E3CEC">
        <w:rPr>
          <w:rFonts w:ascii="inherit" w:eastAsia="Times New Roman" w:hAnsi="inherit" w:cs="Courier New"/>
          <w:color w:val="22863A"/>
          <w:sz w:val="20"/>
          <w:szCs w:val="20"/>
        </w:rPr>
        <w:t>''</w:t>
      </w:r>
      <w:r w:rsidRPr="003E3CEC">
        <w:rPr>
          <w:rFonts w:ascii="inherit" w:eastAsia="Times New Roman" w:hAnsi="inherit" w:cs="Courier New"/>
          <w:color w:val="9E9E9E"/>
          <w:sz w:val="20"/>
          <w:szCs w:val="20"/>
        </w:rPr>
        <w:t>,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index</w:t>
      </w:r>
      <w:r w:rsidRPr="003E3CEC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20F1C178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color w:val="9E9E9E"/>
          <w:sz w:val="20"/>
          <w:szCs w:val="20"/>
        </w:rPr>
        <w:t>]</w:t>
      </w:r>
    </w:p>
    <w:p w14:paraId="7597D9B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5D87C8AC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D2A591C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Будем использовать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sleep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, так как он повторяет поведение синхронной и асинхронной операции ввода и вывода —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операции.</w:t>
      </w:r>
    </w:p>
    <w:p w14:paraId="2448B62D" w14:textId="4AC1D19E" w:rsidR="003E3CEC" w:rsidRDefault="003E3CEC" w:rsidP="006C0B77">
      <w:pPr>
        <w:spacing w:after="0"/>
        <w:ind w:firstLine="709"/>
        <w:jc w:val="both"/>
      </w:pPr>
    </w:p>
    <w:p w14:paraId="089378D0" w14:textId="1C8E71F2" w:rsidR="003E3CEC" w:rsidRDefault="003E3CEC" w:rsidP="006C0B77">
      <w:pPr>
        <w:spacing w:after="0"/>
        <w:ind w:firstLine="709"/>
        <w:jc w:val="both"/>
      </w:pPr>
    </w:p>
    <w:p w14:paraId="1D0B60AE" w14:textId="77777777" w:rsidR="003E3CEC" w:rsidRPr="003E3CEC" w:rsidRDefault="003E3CEC" w:rsidP="003E3CE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proofErr w:type="spellStart"/>
      <w:r w:rsidRPr="003E3CE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Подготовка</w:t>
      </w:r>
      <w:proofErr w:type="spellEnd"/>
    </w:p>
    <w:p w14:paraId="5888A7CF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Откройте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терминал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0D9A9DAC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7F9F916B" w14:textId="48818B41" w:rsidR="003E3CEC" w:rsidRPr="003E3CEC" w:rsidRDefault="003E3CEC" w:rsidP="003E3CE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3E3CEC">
        <w:rPr>
          <w:rFonts w:eastAsia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4CBE028" wp14:editId="5FB1F143">
            <wp:extent cx="6645910" cy="57245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B015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7461D2FE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Запустите еще 2 терминала: в первом будет запущен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, во втором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, а в третьем будем проводить эксперименты:</w:t>
      </w:r>
    </w:p>
    <w:p w14:paraId="67E85168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687FBCA" w14:textId="71E8FC49" w:rsidR="003E3CEC" w:rsidRPr="003E3CEC" w:rsidRDefault="003E3CEC" w:rsidP="003E3CE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3E3CEC">
        <w:rPr>
          <w:rFonts w:eastAsia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C632FE7" wp14:editId="379889BD">
            <wp:extent cx="6645910" cy="31654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5BA2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 первом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терминале запустите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7C6F3B3A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240170E" w14:textId="29E32194" w:rsidR="003E3CEC" w:rsidRPr="003E3CEC" w:rsidRDefault="003E3CEC" w:rsidP="003E3CE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E3CE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44319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36.4pt;height:60.9pt" o:ole="">
            <v:imagedata r:id="rId8" o:title=""/>
          </v:shape>
          <w:control r:id="rId9" w:name="DefaultOcxName" w:shapeid="_x0000_i1048"/>
        </w:object>
      </w:r>
    </w:p>
    <w:p w14:paraId="7FC15F0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cd servers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dj</w:t>
      </w:r>
      <w:proofErr w:type="spellEnd"/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</w:p>
    <w:p w14:paraId="3866B14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sh</w:t>
      </w:r>
      <w:proofErr w:type="spell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start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sh</w:t>
      </w:r>
    </w:p>
    <w:p w14:paraId="56AC042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029173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color w:val="90A4AE"/>
          <w:sz w:val="20"/>
          <w:szCs w:val="20"/>
        </w:rPr>
        <w:t xml:space="preserve"># должно появиться сообщение об успешном запуске </w:t>
      </w:r>
    </w:p>
    <w:p w14:paraId="636BEC1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2021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58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0000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179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INFO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Starting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gunicorn</w:t>
      </w:r>
      <w:proofErr w:type="spell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20.0.4</w:t>
      </w:r>
    </w:p>
    <w:p w14:paraId="3E4D5C7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2021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58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0000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179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INFO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Listening at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http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//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0.0.0.0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8089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179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8E20658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2021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58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0000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179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INFO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Using worker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sync</w:t>
      </w:r>
    </w:p>
    <w:p w14:paraId="521A3D2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2021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21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58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0000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180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INFO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Booting worker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pid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180</w:t>
      </w:r>
    </w:p>
    <w:p w14:paraId="53A7E8B0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B968FA3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 втором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терминале запустите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0A11490B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42BE2F7" w14:textId="52D2CF28" w:rsidR="003E3CEC" w:rsidRPr="003E3CEC" w:rsidRDefault="003E3CEC" w:rsidP="003E3CE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E3CE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D2634D2">
          <v:shape id="_x0000_i1047" type="#_x0000_t75" style="width:136.4pt;height:60.9pt" o:ole="">
            <v:imagedata r:id="rId8" o:title=""/>
          </v:shape>
          <w:control r:id="rId10" w:name="DefaultOcxName1" w:shapeid="_x0000_i1047"/>
        </w:object>
      </w:r>
    </w:p>
    <w:p w14:paraId="32AF11D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cd servers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aio</w:t>
      </w:r>
      <w:proofErr w:type="spellEnd"/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</w:p>
    <w:p w14:paraId="014D6052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python3 server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py </w:t>
      </w:r>
    </w:p>
    <w:p w14:paraId="1074E822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FFA189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color w:val="90A4AE"/>
          <w:sz w:val="20"/>
          <w:szCs w:val="20"/>
        </w:rPr>
        <w:t xml:space="preserve"># должно появиться сообщение об успешном запуске </w:t>
      </w:r>
    </w:p>
    <w:p w14:paraId="688F80E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========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Running on http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//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0.0.0.0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8088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========</w:t>
      </w:r>
    </w:p>
    <w:p w14:paraId="6451578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Press CTRL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 to quit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F9739DF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793EE77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 третьем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терминале запустите:</w:t>
      </w:r>
    </w:p>
    <w:p w14:paraId="51300586" w14:textId="77777777" w:rsidR="003E3CEC" w:rsidRPr="003E3CEC" w:rsidRDefault="003E3CEC" w:rsidP="003E3CEC">
      <w:pPr>
        <w:shd w:val="clear" w:color="auto" w:fill="FFFFFF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lastRenderedPageBreak/>
        <w:t>ab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-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1000 -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10 </w:t>
      </w:r>
      <w:hyperlink r:id="rId11" w:tgtFrame="_blank" w:tooltip="http://127.0.0.1:8089/" w:history="1">
        <w:r w:rsidRPr="003E3CE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</w:t>
        </w:r>
        <w:r w:rsidRPr="003E3CEC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://127.0.0.1:8088/</w:t>
        </w:r>
      </w:hyperlink>
    </w:p>
    <w:p w14:paraId="3A50CBA8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n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количество запросов, которое будет выполнено при тестировании </w:t>
      </w: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</w:t>
      </w: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количество параллельных потоков, которые делают запросы. </w:t>
      </w:r>
    </w:p>
    <w:p w14:paraId="48A1CE0A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Перед выполнением задач ознакомьтесь с документацией утилиты </w:t>
      </w:r>
      <w:r w:rsidRPr="003E3CEC">
        <w:rPr>
          <w:rFonts w:ascii="Open Sans" w:eastAsia="Times New Roman" w:hAnsi="Open Sans" w:cs="Open Sans"/>
          <w:i/>
          <w:iCs/>
          <w:color w:val="212121"/>
          <w:sz w:val="24"/>
          <w:szCs w:val="24"/>
          <w:u w:val="single"/>
          <w:lang w:val="en-US"/>
        </w:rPr>
        <w:t>ab</w:t>
      </w:r>
    </w:p>
    <w:p w14:paraId="026A1F97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В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результате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выполнения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получим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3C4AA20C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6377710" w14:textId="5BA7F776" w:rsidR="003E3CEC" w:rsidRPr="003E3CEC" w:rsidRDefault="003E3CEC" w:rsidP="003E3CEC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3E3CEC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7DC5268A">
          <v:shape id="_x0000_i1046" type="#_x0000_t75" style="width:136.4pt;height:60.9pt" o:ole="">
            <v:imagedata r:id="rId8" o:title=""/>
          </v:shape>
          <w:control r:id="rId12" w:name="DefaultOcxName2" w:shapeid="_x0000_i1046"/>
        </w:object>
      </w:r>
    </w:p>
    <w:p w14:paraId="68DF5CFA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This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is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ApacheBench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Version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2.3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&lt;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$Revision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1879490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$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&gt;</w:t>
      </w:r>
    </w:p>
    <w:p w14:paraId="5BFEDD8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Copyright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1996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Adam Twiss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Zeus Technology Ltd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http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//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www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zeustech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net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</w:p>
    <w:p w14:paraId="5B86584A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Licensed to The Apache Software Foundation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http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//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www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apache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org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</w:p>
    <w:p w14:paraId="4BF6089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8B37BEB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Benchmarking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127.0.0.1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be patient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8A5A6A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65F7756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615F488E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1F6F578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400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0D7D13F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12736FE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7198B8D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700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0AF8451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717E1D6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0E3AC0C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Completed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7F033DED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Finished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requests</w:t>
      </w:r>
    </w:p>
    <w:p w14:paraId="3A6BBBE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14BB9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06CDFC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Server Software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Python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3.9</w:t>
      </w:r>
    </w:p>
    <w:p w14:paraId="6BD0B16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Server Hostname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127.0.0.1</w:t>
      </w:r>
    </w:p>
    <w:p w14:paraId="403372E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Server Port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8088</w:t>
      </w:r>
    </w:p>
    <w:p w14:paraId="10CCA25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57C14C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Document Path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</w:p>
    <w:p w14:paraId="5436133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Document Length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16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bytes</w:t>
      </w:r>
    </w:p>
    <w:p w14:paraId="398B5D8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28EC66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Concurrency Level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</w:p>
    <w:p w14:paraId="2A5E1B29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Time taken </w:t>
      </w:r>
      <w:r w:rsidRPr="003E3CEC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tests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10.777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seconds</w:t>
      </w:r>
    </w:p>
    <w:p w14:paraId="7744C12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Complete requests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1000</w:t>
      </w:r>
    </w:p>
    <w:p w14:paraId="23B28CB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Failed requests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</w:p>
    <w:p w14:paraId="13CC640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Total transferred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167000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bytes</w:t>
      </w:r>
    </w:p>
    <w:p w14:paraId="23253DF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HTML transferred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16000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bytes</w:t>
      </w:r>
    </w:p>
    <w:p w14:paraId="66C666F8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Requests per second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92.79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#/sec] (mean)</w:t>
      </w:r>
    </w:p>
    <w:p w14:paraId="6469342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Time per 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107.773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mean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3037465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Time per 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10.777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mean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across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all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concurrent requests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6951C90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Transfer rate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15.13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Kbytes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/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sec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received</w:t>
      </w:r>
    </w:p>
    <w:p w14:paraId="417579E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D3937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Connection Times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9CC838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  </w:t>
      </w:r>
      <w:proofErr w:type="gramStart"/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min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mean</w:t>
      </w:r>
      <w:proofErr w:type="gram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+/-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sd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median  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max</w:t>
      </w:r>
    </w:p>
    <w:p w14:paraId="55DDFF2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Connect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0.6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</w:t>
      </w:r>
    </w:p>
    <w:p w14:paraId="409318DF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Processing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proofErr w:type="gramStart"/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102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106</w:t>
      </w:r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1.5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106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112</w:t>
      </w:r>
    </w:p>
    <w:p w14:paraId="662DED5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Waiting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</w:t>
      </w:r>
      <w:proofErr w:type="gramStart"/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101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104</w:t>
      </w:r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1.3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104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112</w:t>
      </w:r>
    </w:p>
    <w:p w14:paraId="0AF703A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Total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102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107</w:t>
      </w:r>
      <w:proofErr w:type="gramEnd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1.5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112</w:t>
      </w:r>
    </w:p>
    <w:p w14:paraId="415366A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796A1E3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Percentage of the requests served within a certain time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8CD4D4B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107</w:t>
      </w:r>
    </w:p>
    <w:p w14:paraId="671B093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66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107</w:t>
      </w:r>
    </w:p>
    <w:p w14:paraId="133C799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75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108</w:t>
      </w:r>
    </w:p>
    <w:p w14:paraId="12105E36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80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%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108</w:t>
      </w:r>
    </w:p>
    <w:p w14:paraId="18FAE961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90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</w:rPr>
        <w:t>%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108</w:t>
      </w:r>
    </w:p>
    <w:p w14:paraId="6CD7E4B5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95</w:t>
      </w:r>
      <w:r w:rsidRPr="003E3CEC">
        <w:rPr>
          <w:rFonts w:ascii="inherit" w:eastAsia="Times New Roman" w:hAnsi="inherit" w:cs="Courier New"/>
          <w:color w:val="795548"/>
          <w:sz w:val="20"/>
          <w:szCs w:val="20"/>
        </w:rPr>
        <w:t>%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109</w:t>
      </w:r>
    </w:p>
    <w:p w14:paraId="316DF5FB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98</w:t>
      </w:r>
      <w:r w:rsidRPr="003E3CEC">
        <w:rPr>
          <w:rFonts w:ascii="inherit" w:eastAsia="Times New Roman" w:hAnsi="inherit" w:cs="Courier New"/>
          <w:color w:val="795548"/>
          <w:sz w:val="20"/>
          <w:szCs w:val="20"/>
        </w:rPr>
        <w:t>%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110</w:t>
      </w:r>
    </w:p>
    <w:p w14:paraId="62826C55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99</w:t>
      </w:r>
      <w:r w:rsidRPr="003E3CEC">
        <w:rPr>
          <w:rFonts w:ascii="inherit" w:eastAsia="Times New Roman" w:hAnsi="inherit" w:cs="Courier New"/>
          <w:color w:val="795548"/>
          <w:sz w:val="20"/>
          <w:szCs w:val="20"/>
        </w:rPr>
        <w:t>%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112</w:t>
      </w:r>
    </w:p>
    <w:p w14:paraId="4082E40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3E3CEC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100</w:t>
      </w:r>
      <w:r w:rsidRPr="003E3CEC">
        <w:rPr>
          <w:rFonts w:ascii="inherit" w:eastAsia="Times New Roman" w:hAnsi="inherit" w:cs="Courier New"/>
          <w:color w:val="795548"/>
          <w:sz w:val="20"/>
          <w:szCs w:val="20"/>
        </w:rPr>
        <w:t>%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</w:rPr>
        <w:t>112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longest</w:t>
      </w:r>
      <w:r w:rsidRPr="003E3CEC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7872B0A3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В экспериментах будем ориентироваться на параметры:</w:t>
      </w:r>
    </w:p>
    <w:p w14:paraId="62EF6415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C0CB527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Requests per second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92.79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3E3CEC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#/sec] (mean)</w:t>
      </w:r>
    </w:p>
    <w:p w14:paraId="6E8E88BC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Time per 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107.773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mean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D207FE4" w14:textId="77777777" w:rsidR="003E3CEC" w:rsidRPr="003E3CEC" w:rsidRDefault="003E3CEC" w:rsidP="003E3CEC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Time per request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      </w:t>
      </w:r>
      <w:r w:rsidRPr="003E3CEC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10.777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ms</w:t>
      </w:r>
      <w:proofErr w:type="spellEnd"/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>mean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across </w:t>
      </w:r>
      <w:r w:rsidRPr="003E3CEC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all</w:t>
      </w:r>
      <w:r w:rsidRPr="003E3CEC">
        <w:rPr>
          <w:rFonts w:ascii="inherit" w:eastAsia="Times New Roman" w:hAnsi="inherit" w:cs="Courier New"/>
          <w:sz w:val="20"/>
          <w:szCs w:val="20"/>
          <w:lang w:val="en-US"/>
        </w:rPr>
        <w:t xml:space="preserve"> concurrent requests</w:t>
      </w:r>
      <w:r w:rsidRPr="003E3CEC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2D747BD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67E7E584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Time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per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mean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) — время, за которое отвечает 1 запрос, если бы вы его вызвали в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баузере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65CDA36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Time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per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mean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across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all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concurrent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requests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) — считается количество выполненных запросов суммарно по всем параллельным потокам.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Если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-с=1,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то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эти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2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параметра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должны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совпадать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1FB6151A" w14:textId="098BF1F3" w:rsidR="003E3CEC" w:rsidRDefault="003E3CEC" w:rsidP="006C0B77">
      <w:pPr>
        <w:spacing w:after="0"/>
        <w:ind w:firstLine="709"/>
        <w:jc w:val="both"/>
      </w:pPr>
    </w:p>
    <w:p w14:paraId="58CDC02E" w14:textId="68529ACC" w:rsidR="003E3CEC" w:rsidRDefault="003E3CEC" w:rsidP="006C0B77">
      <w:pPr>
        <w:spacing w:after="0"/>
        <w:ind w:firstLine="709"/>
        <w:jc w:val="both"/>
      </w:pPr>
    </w:p>
    <w:p w14:paraId="1D264CEC" w14:textId="77777777" w:rsidR="003E3CEC" w:rsidRDefault="003E3CEC" w:rsidP="003E3CEC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</w:rPr>
      </w:pPr>
      <w:proofErr w:type="spellStart"/>
      <w:r>
        <w:rPr>
          <w:rFonts w:ascii="Open Sans" w:hAnsi="Open Sans" w:cs="Open Sans"/>
          <w:b w:val="0"/>
          <w:bCs w:val="0"/>
          <w:sz w:val="68"/>
          <w:szCs w:val="68"/>
        </w:rPr>
        <w:t>Рубрика</w:t>
      </w:r>
      <w:proofErr w:type="spellEnd"/>
      <w:r>
        <w:rPr>
          <w:rFonts w:ascii="Open Sans" w:hAnsi="Open Sans" w:cs="Open Sans"/>
          <w:b w:val="0"/>
          <w:bCs w:val="0"/>
          <w:sz w:val="68"/>
          <w:szCs w:val="68"/>
        </w:rPr>
        <w:t xml:space="preserve"> «</w:t>
      </w:r>
      <w:proofErr w:type="spellStart"/>
      <w:proofErr w:type="gramStart"/>
      <w:r>
        <w:rPr>
          <w:rFonts w:ascii="Open Sans" w:hAnsi="Open Sans" w:cs="Open Sans"/>
          <w:b w:val="0"/>
          <w:bCs w:val="0"/>
          <w:sz w:val="68"/>
          <w:szCs w:val="68"/>
        </w:rPr>
        <w:t>Эээксперименты</w:t>
      </w:r>
      <w:proofErr w:type="spellEnd"/>
      <w:r>
        <w:rPr>
          <w:rFonts w:ascii="Open Sans" w:hAnsi="Open Sans" w:cs="Open Sans"/>
          <w:b w:val="0"/>
          <w:bCs w:val="0"/>
          <w:sz w:val="68"/>
          <w:szCs w:val="68"/>
        </w:rPr>
        <w:t>!»</w:t>
      </w:r>
      <w:proofErr w:type="gramEnd"/>
    </w:p>
    <w:p w14:paraId="6161C88F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Цели:</w:t>
      </w:r>
    </w:p>
    <w:p w14:paraId="7F57F315" w14:textId="77777777" w:rsidR="003E3CEC" w:rsidRPr="003E3CEC" w:rsidRDefault="003E3CEC" w:rsidP="003E3CEC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Понять преимущества асинхронного подхода перед синхронным </w:t>
      </w:r>
    </w:p>
    <w:p w14:paraId="6C15645D" w14:textId="77777777" w:rsidR="003E3CEC" w:rsidRPr="003E3CEC" w:rsidRDefault="003E3CEC" w:rsidP="003E3CEC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Понять последствия использования синхронных операций в асинхронном коде </w:t>
      </w:r>
    </w:p>
    <w:p w14:paraId="0BB827D1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2DC4349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Задание 7. Сравнение производительности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aiohttp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Django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при увеличении количества параллельных запросов</w:t>
      </w:r>
    </w:p>
    <w:p w14:paraId="470E1080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019BD532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Запустите команды </w:t>
      </w:r>
      <w:proofErr w:type="spellStart"/>
      <w:r>
        <w:rPr>
          <w:rFonts w:ascii="Open Sans" w:hAnsi="Open Sans" w:cs="Open Sans"/>
          <w:color w:val="212121"/>
        </w:rPr>
        <w:t>ab</w:t>
      </w:r>
      <w:proofErr w:type="spellEnd"/>
      <w:r>
        <w:rPr>
          <w:rFonts w:ascii="Open Sans" w:hAnsi="Open Sans" w:cs="Open Sans"/>
          <w:color w:val="212121"/>
        </w:rPr>
        <w:t xml:space="preserve"> c соответствующими параметрами и заполните таблицу результатов в отчете. Изменяемый параметр: </w:t>
      </w:r>
      <w:r>
        <w:rPr>
          <w:rFonts w:ascii="Open Sans" w:hAnsi="Open Sans" w:cs="Open Sans"/>
          <w:b/>
          <w:bCs/>
          <w:color w:val="212121"/>
        </w:rPr>
        <w:t>число параллельных соединений</w:t>
      </w:r>
      <w:r>
        <w:rPr>
          <w:rFonts w:ascii="Open Sans" w:hAnsi="Open Sans" w:cs="Open Sans"/>
          <w:color w:val="212121"/>
        </w:rPr>
        <w:t xml:space="preserve">, значения: </w:t>
      </w:r>
      <w:r>
        <w:rPr>
          <w:rFonts w:ascii="Open Sans" w:hAnsi="Open Sans" w:cs="Open Sans"/>
          <w:b/>
          <w:bCs/>
          <w:color w:val="212121"/>
        </w:rPr>
        <w:t>5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10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20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40</w:t>
      </w:r>
      <w:r>
        <w:rPr>
          <w:rFonts w:ascii="Open Sans" w:hAnsi="Open Sans" w:cs="Open Sans"/>
          <w:color w:val="212121"/>
        </w:rPr>
        <w:t>.</w:t>
      </w:r>
    </w:p>
    <w:p w14:paraId="524E98B5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ab</w:t>
      </w:r>
      <w:proofErr w:type="spellEnd"/>
      <w:r>
        <w:rPr>
          <w:rFonts w:ascii="Open Sans" w:hAnsi="Open Sans" w:cs="Open Sans"/>
          <w:color w:val="212121"/>
        </w:rPr>
        <w:t xml:space="preserve"> -n 100 -c </w:t>
      </w:r>
      <w:r>
        <w:rPr>
          <w:rFonts w:ascii="Open Sans" w:hAnsi="Open Sans" w:cs="Open Sans"/>
          <w:b/>
          <w:bCs/>
          <w:color w:val="212121"/>
        </w:rPr>
        <w:t>&lt;Число параллельных соединений&gt;</w:t>
      </w:r>
      <w:r>
        <w:rPr>
          <w:rFonts w:ascii="Open Sans" w:hAnsi="Open Sans" w:cs="Open Sans"/>
          <w:color w:val="212121"/>
        </w:rPr>
        <w:t xml:space="preserve"> </w:t>
      </w:r>
      <w:hyperlink r:id="rId13" w:tgtFrame="_blank" w:tooltip="http://127.0.0.1:8089/" w:history="1">
        <w:r>
          <w:rPr>
            <w:rStyle w:val="Hyperlink"/>
            <w:rFonts w:ascii="Open Sans" w:hAnsi="Open Sans" w:cs="Open Sans"/>
            <w:color w:val="1875F0"/>
          </w:rPr>
          <w:t>http://127.0.0.1:8088/</w:t>
        </w:r>
      </w:hyperlink>
    </w:p>
    <w:p w14:paraId="2C4544C7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ab</w:t>
      </w:r>
      <w:proofErr w:type="spellEnd"/>
      <w:r>
        <w:rPr>
          <w:rFonts w:ascii="Open Sans" w:hAnsi="Open Sans" w:cs="Open Sans"/>
          <w:color w:val="212121"/>
        </w:rPr>
        <w:t xml:space="preserve"> -n 100 -c </w:t>
      </w:r>
      <w:r>
        <w:rPr>
          <w:rFonts w:ascii="Open Sans" w:hAnsi="Open Sans" w:cs="Open Sans"/>
          <w:b/>
          <w:bCs/>
          <w:color w:val="212121"/>
        </w:rPr>
        <w:t>&lt;Число параллельных соединений&gt;</w:t>
      </w:r>
      <w:r>
        <w:rPr>
          <w:rFonts w:ascii="Open Sans" w:hAnsi="Open Sans" w:cs="Open Sans"/>
          <w:color w:val="212121"/>
        </w:rPr>
        <w:t xml:space="preserve"> </w:t>
      </w:r>
      <w:hyperlink r:id="rId14" w:tgtFrame="_blank" w:tooltip="http://127.0.0.1:8089/" w:history="1">
        <w:r>
          <w:rPr>
            <w:rStyle w:val="Hyperlink"/>
            <w:rFonts w:ascii="Open Sans" w:hAnsi="Open Sans" w:cs="Open Sans"/>
            <w:color w:val="1875F0"/>
          </w:rPr>
          <w:t>http://127.0.0.1:8089/</w:t>
        </w:r>
      </w:hyperlink>
    </w:p>
    <w:p w14:paraId="786C503E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Постройте графики для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 xml:space="preserve"> и </w:t>
      </w:r>
      <w:proofErr w:type="spellStart"/>
      <w:r>
        <w:rPr>
          <w:rFonts w:ascii="Open Sans" w:hAnsi="Open Sans" w:cs="Open Sans"/>
          <w:color w:val="212121"/>
        </w:rPr>
        <w:t>Django</w:t>
      </w:r>
      <w:proofErr w:type="spellEnd"/>
      <w:r>
        <w:rPr>
          <w:rFonts w:ascii="Open Sans" w:hAnsi="Open Sans" w:cs="Open Sans"/>
          <w:color w:val="212121"/>
        </w:rPr>
        <w:t xml:space="preserve"> и приложите их к отчету. Графики:</w:t>
      </w:r>
    </w:p>
    <w:p w14:paraId="6E4F6570" w14:textId="77777777" w:rsidR="003E3CEC" w:rsidRDefault="003E3CEC" w:rsidP="003E3CEC">
      <w:pPr>
        <w:pStyle w:val="public-draftstyledefault-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 w:rsidRPr="003E3CEC">
        <w:rPr>
          <w:rFonts w:ascii="Open Sans" w:hAnsi="Open Sans" w:cs="Open Sans"/>
          <w:color w:val="212121"/>
          <w:lang w:val="ru-RU"/>
        </w:rPr>
        <w:lastRenderedPageBreak/>
        <w:t xml:space="preserve">ось </w:t>
      </w:r>
      <w:r>
        <w:rPr>
          <w:rFonts w:ascii="Open Sans" w:hAnsi="Open Sans" w:cs="Open Sans"/>
          <w:color w:val="212121"/>
        </w:rPr>
        <w:t>X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параллельных запросов, ось </w:t>
      </w:r>
      <w:r>
        <w:rPr>
          <w:rFonts w:ascii="Open Sans" w:hAnsi="Open Sans" w:cs="Open Sans"/>
          <w:color w:val="212121"/>
        </w:rPr>
        <w:t>Y</w:t>
      </w:r>
      <w:r w:rsidRPr="003E3CEC">
        <w:rPr>
          <w:rFonts w:ascii="Open Sans" w:hAnsi="Open Sans" w:cs="Open Sans"/>
          <w:color w:val="212121"/>
          <w:lang w:val="ru-RU"/>
        </w:rPr>
        <w:t xml:space="preserve"> — время запроса. </w:t>
      </w:r>
      <w:proofErr w:type="spellStart"/>
      <w:r>
        <w:rPr>
          <w:rFonts w:ascii="Open Sans" w:hAnsi="Open Sans" w:cs="Open Sans"/>
          <w:color w:val="212121"/>
        </w:rPr>
        <w:t>На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графике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должно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быть</w:t>
      </w:r>
      <w:proofErr w:type="spellEnd"/>
      <w:r>
        <w:rPr>
          <w:rFonts w:ascii="Open Sans" w:hAnsi="Open Sans" w:cs="Open Sans"/>
          <w:color w:val="212121"/>
        </w:rPr>
        <w:t xml:space="preserve"> 2 </w:t>
      </w:r>
      <w:proofErr w:type="spellStart"/>
      <w:r>
        <w:rPr>
          <w:rFonts w:ascii="Open Sans" w:hAnsi="Open Sans" w:cs="Open Sans"/>
          <w:color w:val="212121"/>
        </w:rPr>
        <w:t>линии</w:t>
      </w:r>
      <w:proofErr w:type="spellEnd"/>
      <w:r>
        <w:rPr>
          <w:rFonts w:ascii="Open Sans" w:hAnsi="Open Sans" w:cs="Open Sans"/>
          <w:color w:val="212121"/>
        </w:rPr>
        <w:t>: per request, all concurrent</w:t>
      </w:r>
    </w:p>
    <w:p w14:paraId="76F370E5" w14:textId="77777777" w:rsidR="003E3CEC" w:rsidRPr="003E3CEC" w:rsidRDefault="003E3CEC" w:rsidP="003E3CEC">
      <w:pPr>
        <w:pStyle w:val="public-draftstyledefault-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ось </w:t>
      </w:r>
      <w:r>
        <w:rPr>
          <w:rFonts w:ascii="Open Sans" w:hAnsi="Open Sans" w:cs="Open Sans"/>
          <w:color w:val="212121"/>
        </w:rPr>
        <w:t>X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параллельных запросов, ось </w:t>
      </w:r>
      <w:r>
        <w:rPr>
          <w:rFonts w:ascii="Open Sans" w:hAnsi="Open Sans" w:cs="Open Sans"/>
          <w:color w:val="212121"/>
        </w:rPr>
        <w:t>Y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</w:t>
      </w:r>
      <w:r>
        <w:rPr>
          <w:rFonts w:ascii="Open Sans" w:hAnsi="Open Sans" w:cs="Open Sans"/>
          <w:color w:val="212121"/>
        </w:rPr>
        <w:t>RPS</w:t>
      </w:r>
    </w:p>
    <w:p w14:paraId="743F0117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019D1F5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Задание 8. Сравнение производительности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aiohttp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Django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при увеличении времени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io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bound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операции</w:t>
      </w:r>
    </w:p>
    <w:p w14:paraId="69986E8E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Одновременно изменяйте параметр </w:t>
      </w:r>
      <w:proofErr w:type="spellStart"/>
      <w:r>
        <w:rPr>
          <w:rFonts w:ascii="Open Sans" w:hAnsi="Open Sans" w:cs="Open Sans"/>
          <w:color w:val="212121"/>
        </w:rPr>
        <w:t>sleep</w:t>
      </w:r>
      <w:proofErr w:type="spellEnd"/>
      <w:r>
        <w:rPr>
          <w:rFonts w:ascii="Open Sans" w:hAnsi="Open Sans" w:cs="Open Sans"/>
          <w:color w:val="212121"/>
        </w:rPr>
        <w:t xml:space="preserve"> в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 xml:space="preserve"> и </w:t>
      </w:r>
      <w:proofErr w:type="spellStart"/>
      <w:r>
        <w:rPr>
          <w:rFonts w:ascii="Open Sans" w:hAnsi="Open Sans" w:cs="Open Sans"/>
          <w:color w:val="212121"/>
        </w:rPr>
        <w:t>Django</w:t>
      </w:r>
      <w:proofErr w:type="spellEnd"/>
      <w:r>
        <w:rPr>
          <w:rFonts w:ascii="Open Sans" w:hAnsi="Open Sans" w:cs="Open Sans"/>
          <w:color w:val="212121"/>
        </w:rPr>
        <w:t xml:space="preserve">. Изменяемый параметр: </w:t>
      </w:r>
      <w:r>
        <w:rPr>
          <w:rFonts w:ascii="Open Sans" w:hAnsi="Open Sans" w:cs="Open Sans"/>
          <w:b/>
          <w:bCs/>
          <w:color w:val="212121"/>
        </w:rPr>
        <w:t>время сна</w:t>
      </w:r>
      <w:r>
        <w:rPr>
          <w:rFonts w:ascii="Open Sans" w:hAnsi="Open Sans" w:cs="Open Sans"/>
          <w:color w:val="212121"/>
        </w:rPr>
        <w:t xml:space="preserve">, значения: </w:t>
      </w:r>
      <w:r>
        <w:rPr>
          <w:rFonts w:ascii="Open Sans" w:hAnsi="Open Sans" w:cs="Open Sans"/>
          <w:b/>
          <w:bCs/>
          <w:color w:val="212121"/>
        </w:rPr>
        <w:t>0.1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0.2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0.3</w:t>
      </w:r>
      <w:r>
        <w:rPr>
          <w:rFonts w:ascii="Open Sans" w:hAnsi="Open Sans" w:cs="Open Sans"/>
          <w:color w:val="212121"/>
        </w:rPr>
        <w:t>.</w:t>
      </w:r>
    </w:p>
    <w:p w14:paraId="17D63387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PS: не забывайте перезапускать веб-серверы, иначе параметры не будут меняться.</w:t>
      </w:r>
    </w:p>
    <w:p w14:paraId="0F8371C7" w14:textId="1582888B" w:rsidR="003E3CEC" w:rsidRDefault="003E3CEC" w:rsidP="003E3CEC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6238C521">
          <v:shape id="_x0000_i1055" type="#_x0000_t75" style="width:136.4pt;height:60.9pt" o:ole="">
            <v:imagedata r:id="rId8" o:title=""/>
          </v:shape>
          <w:control r:id="rId15" w:name="DefaultOcxName3" w:shapeid="_x0000_i1055"/>
        </w:object>
      </w:r>
    </w:p>
    <w:p w14:paraId="40B08774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90A4AE"/>
        </w:rPr>
        <w:t># servers/aio/server.py</w:t>
      </w:r>
    </w:p>
    <w:p w14:paraId="4F4954C4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0.1</w:t>
      </w:r>
      <w:r>
        <w:rPr>
          <w:rStyle w:val="token"/>
          <w:rFonts w:ascii="inherit" w:hAnsi="inherit"/>
          <w:color w:val="9E9E9E"/>
        </w:rPr>
        <w:t>)</w:t>
      </w:r>
    </w:p>
    <w:p w14:paraId="4B45C50F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</w:p>
    <w:p w14:paraId="4EA5B2D4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90A4AE"/>
        </w:rPr>
        <w:t># servers/dj/dj/urls.py</w:t>
      </w:r>
    </w:p>
    <w:p w14:paraId="45CA5BD0" w14:textId="77777777" w:rsidR="003E3CEC" w:rsidRDefault="003E3CEC" w:rsidP="003E3CEC">
      <w:pPr>
        <w:pStyle w:val="HTMLPreformatted"/>
        <w:shd w:val="clear" w:color="auto" w:fill="F5F5F5"/>
        <w:rPr>
          <w:rFonts w:ascii="inherit" w:hAnsi="inherit"/>
        </w:rPr>
      </w:pPr>
      <w:proofErr w:type="spellStart"/>
      <w:proofErr w:type="gramStart"/>
      <w:r>
        <w:rPr>
          <w:rStyle w:val="HTMLCode"/>
          <w:rFonts w:ascii="inherit" w:hAnsi="inherit"/>
        </w:rPr>
        <w:t>time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0.1</w:t>
      </w:r>
      <w:r>
        <w:rPr>
          <w:rStyle w:val="token"/>
          <w:rFonts w:ascii="inherit" w:hAnsi="inherit"/>
          <w:color w:val="9E9E9E"/>
        </w:rPr>
        <w:t>)</w:t>
      </w:r>
    </w:p>
    <w:p w14:paraId="7F310A82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Запустите команды </w:t>
      </w:r>
      <w:proofErr w:type="spellStart"/>
      <w:r>
        <w:rPr>
          <w:rFonts w:ascii="Open Sans" w:hAnsi="Open Sans" w:cs="Open Sans"/>
          <w:color w:val="212121"/>
        </w:rPr>
        <w:t>ab</w:t>
      </w:r>
      <w:proofErr w:type="spellEnd"/>
      <w:r>
        <w:rPr>
          <w:rFonts w:ascii="Open Sans" w:hAnsi="Open Sans" w:cs="Open Sans"/>
          <w:color w:val="212121"/>
        </w:rPr>
        <w:t xml:space="preserve"> c соответствующими параметрами и заполните таблицу результатов в отчете.</w:t>
      </w:r>
    </w:p>
    <w:p w14:paraId="176D162A" w14:textId="77777777" w:rsidR="003E3CEC" w:rsidRPr="003E3CEC" w:rsidRDefault="003E3CEC" w:rsidP="003E3CEC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3E3CEC">
        <w:rPr>
          <w:rFonts w:ascii="Open Sans" w:hAnsi="Open Sans" w:cs="Open Sans"/>
          <w:color w:val="212121"/>
          <w:lang w:val="en-US"/>
        </w:rPr>
        <w:t xml:space="preserve">ab -n 100 -c 10 </w:t>
      </w:r>
      <w:hyperlink r:id="rId16" w:tgtFrame="_blank" w:tooltip="http://127.0.0.1:8089/" w:history="1">
        <w:r w:rsidRPr="003E3CEC">
          <w:rPr>
            <w:rStyle w:val="Hyperlink"/>
            <w:rFonts w:ascii="Open Sans" w:hAnsi="Open Sans" w:cs="Open Sans"/>
            <w:color w:val="1875F0"/>
            <w:lang w:val="en-US"/>
          </w:rPr>
          <w:t>http://127.0.0.1:8088/</w:t>
        </w:r>
      </w:hyperlink>
    </w:p>
    <w:p w14:paraId="4EF80354" w14:textId="77777777" w:rsidR="003E3CEC" w:rsidRPr="003E3CEC" w:rsidRDefault="003E3CEC" w:rsidP="003E3CEC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3E3CEC">
        <w:rPr>
          <w:rFonts w:ascii="Open Sans" w:hAnsi="Open Sans" w:cs="Open Sans"/>
          <w:color w:val="212121"/>
          <w:lang w:val="en-US"/>
        </w:rPr>
        <w:t xml:space="preserve">ab -n 100 -c 10 </w:t>
      </w:r>
      <w:hyperlink r:id="rId17" w:tgtFrame="_blank" w:tooltip="http://127.0.0.1:8089/" w:history="1">
        <w:r w:rsidRPr="003E3CEC">
          <w:rPr>
            <w:rStyle w:val="Hyperlink"/>
            <w:rFonts w:ascii="Open Sans" w:hAnsi="Open Sans" w:cs="Open Sans"/>
            <w:color w:val="1875F0"/>
            <w:lang w:val="en-US"/>
          </w:rPr>
          <w:t>http://127.0.0.1:8089/</w:t>
        </w:r>
      </w:hyperlink>
    </w:p>
    <w:p w14:paraId="1BA47E97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Постройте графики для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 xml:space="preserve"> и </w:t>
      </w:r>
      <w:proofErr w:type="spellStart"/>
      <w:r>
        <w:rPr>
          <w:rFonts w:ascii="Open Sans" w:hAnsi="Open Sans" w:cs="Open Sans"/>
          <w:color w:val="212121"/>
        </w:rPr>
        <w:t>Django</w:t>
      </w:r>
      <w:proofErr w:type="spellEnd"/>
      <w:r>
        <w:rPr>
          <w:rFonts w:ascii="Open Sans" w:hAnsi="Open Sans" w:cs="Open Sans"/>
          <w:color w:val="212121"/>
        </w:rPr>
        <w:t xml:space="preserve"> и приложите их к отчету. Графики:</w:t>
      </w:r>
    </w:p>
    <w:p w14:paraId="10992EDD" w14:textId="77777777" w:rsidR="003E3CEC" w:rsidRDefault="003E3CEC" w:rsidP="003E3CEC">
      <w:pPr>
        <w:pStyle w:val="public-draftstyledefault-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ось </w:t>
      </w:r>
      <w:r>
        <w:rPr>
          <w:rFonts w:ascii="Open Sans" w:hAnsi="Open Sans" w:cs="Open Sans"/>
          <w:color w:val="212121"/>
        </w:rPr>
        <w:t>X</w:t>
      </w:r>
      <w:r w:rsidRPr="003E3CEC">
        <w:rPr>
          <w:rFonts w:ascii="Open Sans" w:hAnsi="Open Sans" w:cs="Open Sans"/>
          <w:color w:val="212121"/>
          <w:lang w:val="ru-RU"/>
        </w:rPr>
        <w:t xml:space="preserve"> — время сна, ось </w:t>
      </w:r>
      <w:r>
        <w:rPr>
          <w:rFonts w:ascii="Open Sans" w:hAnsi="Open Sans" w:cs="Open Sans"/>
          <w:color w:val="212121"/>
        </w:rPr>
        <w:t>Y</w:t>
      </w:r>
      <w:r w:rsidRPr="003E3CEC">
        <w:rPr>
          <w:rFonts w:ascii="Open Sans" w:hAnsi="Open Sans" w:cs="Open Sans"/>
          <w:color w:val="212121"/>
          <w:lang w:val="ru-RU"/>
        </w:rPr>
        <w:t xml:space="preserve"> — время запроса. </w:t>
      </w:r>
      <w:proofErr w:type="spellStart"/>
      <w:r>
        <w:rPr>
          <w:rFonts w:ascii="Open Sans" w:hAnsi="Open Sans" w:cs="Open Sans"/>
          <w:color w:val="212121"/>
        </w:rPr>
        <w:t>На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графике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должно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быть</w:t>
      </w:r>
      <w:proofErr w:type="spellEnd"/>
      <w:r>
        <w:rPr>
          <w:rFonts w:ascii="Open Sans" w:hAnsi="Open Sans" w:cs="Open Sans"/>
          <w:color w:val="212121"/>
        </w:rPr>
        <w:t xml:space="preserve"> 2 </w:t>
      </w:r>
      <w:proofErr w:type="spellStart"/>
      <w:r>
        <w:rPr>
          <w:rFonts w:ascii="Open Sans" w:hAnsi="Open Sans" w:cs="Open Sans"/>
          <w:color w:val="212121"/>
        </w:rPr>
        <w:t>линии</w:t>
      </w:r>
      <w:proofErr w:type="spellEnd"/>
      <w:r>
        <w:rPr>
          <w:rFonts w:ascii="Open Sans" w:hAnsi="Open Sans" w:cs="Open Sans"/>
          <w:color w:val="212121"/>
        </w:rPr>
        <w:t>: per request, all concurrent</w:t>
      </w:r>
    </w:p>
    <w:p w14:paraId="5FA79D1D" w14:textId="77777777" w:rsidR="003E3CEC" w:rsidRPr="003E3CEC" w:rsidRDefault="003E3CEC" w:rsidP="003E3CEC">
      <w:pPr>
        <w:pStyle w:val="public-draftstyledefault-ordered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ось </w:t>
      </w:r>
      <w:r>
        <w:rPr>
          <w:rFonts w:ascii="Open Sans" w:hAnsi="Open Sans" w:cs="Open Sans"/>
          <w:color w:val="212121"/>
        </w:rPr>
        <w:t>X</w:t>
      </w:r>
      <w:r w:rsidRPr="003E3CEC">
        <w:rPr>
          <w:rFonts w:ascii="Open Sans" w:hAnsi="Open Sans" w:cs="Open Sans"/>
          <w:color w:val="212121"/>
          <w:lang w:val="ru-RU"/>
        </w:rPr>
        <w:t xml:space="preserve"> — время сна, ось </w:t>
      </w:r>
      <w:r>
        <w:rPr>
          <w:rFonts w:ascii="Open Sans" w:hAnsi="Open Sans" w:cs="Open Sans"/>
          <w:color w:val="212121"/>
        </w:rPr>
        <w:t>Y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</w:t>
      </w:r>
      <w:r>
        <w:rPr>
          <w:rFonts w:ascii="Open Sans" w:hAnsi="Open Sans" w:cs="Open Sans"/>
          <w:color w:val="212121"/>
        </w:rPr>
        <w:t>RPS</w:t>
      </w:r>
    </w:p>
    <w:p w14:paraId="3C4350A8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7D79FED1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lastRenderedPageBreak/>
        <w:t xml:space="preserve">Задание 9. Сравнение производительности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aiohttp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и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Django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при увеличении количества параллельных запросов, если в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aiohttp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 xml:space="preserve"> использовать синхронную операцию.</w:t>
      </w:r>
    </w:p>
    <w:p w14:paraId="4C318432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br/>
      </w:r>
    </w:p>
    <w:p w14:paraId="22A95E23" w14:textId="1A35CFC3" w:rsidR="003E3CEC" w:rsidRDefault="003E3CEC" w:rsidP="003E3CEC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object w:dxaOrig="1440" w:dyaOrig="1440" w14:anchorId="36EF80A0">
          <v:shape id="_x0000_i1054" type="#_x0000_t75" style="width:136.4pt;height:60.9pt" o:ole="">
            <v:imagedata r:id="rId8" o:title=""/>
          </v:shape>
          <w:control r:id="rId18" w:name="DefaultOcxName11" w:shapeid="_x0000_i1054"/>
        </w:object>
      </w:r>
    </w:p>
    <w:p w14:paraId="568D34BD" w14:textId="77777777" w:rsidR="003E3CEC" w:rsidRP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  <w:lang w:val="ru-RU"/>
        </w:rPr>
      </w:pPr>
      <w:r w:rsidRPr="003E3CEC">
        <w:rPr>
          <w:rStyle w:val="token"/>
          <w:rFonts w:ascii="inherit" w:hAnsi="inherit"/>
          <w:color w:val="90A4AE"/>
          <w:lang w:val="ru-RU"/>
        </w:rPr>
        <w:t xml:space="preserve"># замените в файле </w:t>
      </w:r>
      <w:r>
        <w:rPr>
          <w:rStyle w:val="token"/>
          <w:rFonts w:ascii="inherit" w:hAnsi="inherit"/>
          <w:color w:val="90A4AE"/>
        </w:rPr>
        <w:t>servers</w:t>
      </w:r>
      <w:r w:rsidRPr="003E3CEC">
        <w:rPr>
          <w:rStyle w:val="token"/>
          <w:rFonts w:ascii="inherit" w:hAnsi="inherit"/>
          <w:color w:val="90A4AE"/>
          <w:lang w:val="ru-RU"/>
        </w:rPr>
        <w:t>/</w:t>
      </w:r>
      <w:proofErr w:type="spellStart"/>
      <w:r>
        <w:rPr>
          <w:rStyle w:val="token"/>
          <w:rFonts w:ascii="inherit" w:hAnsi="inherit"/>
          <w:color w:val="90A4AE"/>
        </w:rPr>
        <w:t>aio</w:t>
      </w:r>
      <w:proofErr w:type="spellEnd"/>
      <w:r w:rsidRPr="003E3CEC">
        <w:rPr>
          <w:rStyle w:val="token"/>
          <w:rFonts w:ascii="inherit" w:hAnsi="inherit"/>
          <w:color w:val="90A4AE"/>
          <w:lang w:val="ru-RU"/>
        </w:rPr>
        <w:t>/</w:t>
      </w:r>
      <w:r>
        <w:rPr>
          <w:rStyle w:val="token"/>
          <w:rFonts w:ascii="inherit" w:hAnsi="inherit"/>
          <w:color w:val="90A4AE"/>
        </w:rPr>
        <w:t>server</w:t>
      </w:r>
      <w:r w:rsidRPr="003E3CEC">
        <w:rPr>
          <w:rStyle w:val="token"/>
          <w:rFonts w:ascii="inherit" w:hAnsi="inherit"/>
          <w:color w:val="90A4AE"/>
          <w:lang w:val="ru-RU"/>
        </w:rPr>
        <w:t>.</w:t>
      </w:r>
      <w:proofErr w:type="spellStart"/>
      <w:r>
        <w:rPr>
          <w:rStyle w:val="token"/>
          <w:rFonts w:ascii="inherit" w:hAnsi="inherit"/>
          <w:color w:val="90A4AE"/>
        </w:rPr>
        <w:t>py</w:t>
      </w:r>
      <w:proofErr w:type="spellEnd"/>
    </w:p>
    <w:p w14:paraId="022D1034" w14:textId="77777777" w:rsidR="003E3CEC" w:rsidRP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  <w:lang w:val="ru-RU"/>
        </w:rPr>
      </w:pPr>
      <w:r w:rsidRPr="003E3CEC">
        <w:rPr>
          <w:rStyle w:val="token"/>
          <w:rFonts w:ascii="inherit" w:hAnsi="inherit"/>
          <w:color w:val="90A4AE"/>
          <w:lang w:val="ru-RU"/>
        </w:rPr>
        <w:t xml:space="preserve"># строку </w:t>
      </w:r>
    </w:p>
    <w:p w14:paraId="15D350B1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await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asyncio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0.1</w:t>
      </w:r>
      <w:r>
        <w:rPr>
          <w:rStyle w:val="token"/>
          <w:rFonts w:ascii="inherit" w:hAnsi="inherit"/>
          <w:color w:val="9E9E9E"/>
        </w:rPr>
        <w:t>)</w:t>
      </w:r>
    </w:p>
    <w:p w14:paraId="66CB59D0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90A4AE"/>
        </w:rPr>
        <w:t xml:space="preserve"># </w:t>
      </w:r>
      <w:proofErr w:type="spellStart"/>
      <w:r>
        <w:rPr>
          <w:rStyle w:val="token"/>
          <w:rFonts w:ascii="inherit" w:hAnsi="inherit"/>
          <w:color w:val="90A4AE"/>
        </w:rPr>
        <w:t>на</w:t>
      </w:r>
      <w:proofErr w:type="spellEnd"/>
    </w:p>
    <w:p w14:paraId="2241644B" w14:textId="77777777" w:rsidR="003E3CEC" w:rsidRDefault="003E3CEC" w:rsidP="003E3CEC">
      <w:pPr>
        <w:pStyle w:val="HTMLPreformatted"/>
        <w:shd w:val="clear" w:color="auto" w:fill="F5F5F5"/>
        <w:rPr>
          <w:rStyle w:val="HTMLCode"/>
          <w:rFonts w:ascii="inherit" w:hAnsi="inherit"/>
        </w:rPr>
      </w:pPr>
      <w:proofErr w:type="spellStart"/>
      <w:proofErr w:type="gramStart"/>
      <w:r>
        <w:rPr>
          <w:rStyle w:val="HTMLCode"/>
          <w:rFonts w:ascii="inherit" w:hAnsi="inherit"/>
        </w:rPr>
        <w:t>time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sleep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</w:t>
      </w:r>
      <w:r>
        <w:rPr>
          <w:rStyle w:val="token"/>
          <w:rFonts w:ascii="inherit" w:hAnsi="inherit"/>
          <w:color w:val="E91E63"/>
        </w:rPr>
        <w:t>0.1</w:t>
      </w:r>
      <w:r>
        <w:rPr>
          <w:rStyle w:val="token"/>
          <w:rFonts w:ascii="inherit" w:hAnsi="inherit"/>
          <w:color w:val="9E9E9E"/>
        </w:rPr>
        <w:t>)</w:t>
      </w:r>
    </w:p>
    <w:p w14:paraId="41B16205" w14:textId="77777777" w:rsidR="003E3CEC" w:rsidRPr="003E3CEC" w:rsidRDefault="003E3CEC" w:rsidP="003E3CEC">
      <w:pPr>
        <w:pStyle w:val="HTMLPreformatted"/>
        <w:shd w:val="clear" w:color="auto" w:fill="F5F5F5"/>
        <w:rPr>
          <w:rFonts w:ascii="inherit" w:hAnsi="inherit"/>
          <w:lang w:val="ru-RU"/>
        </w:rPr>
      </w:pPr>
      <w:r w:rsidRPr="003E3CEC">
        <w:rPr>
          <w:rStyle w:val="token"/>
          <w:rFonts w:ascii="inherit" w:hAnsi="inherit"/>
          <w:color w:val="90A4AE"/>
          <w:lang w:val="ru-RU"/>
        </w:rPr>
        <w:t xml:space="preserve"># и перезапустите </w:t>
      </w:r>
      <w:proofErr w:type="spellStart"/>
      <w:r>
        <w:rPr>
          <w:rStyle w:val="token"/>
          <w:rFonts w:ascii="inherit" w:hAnsi="inherit"/>
          <w:color w:val="90A4AE"/>
        </w:rPr>
        <w:t>aiohttp</w:t>
      </w:r>
      <w:proofErr w:type="spellEnd"/>
    </w:p>
    <w:p w14:paraId="4D0A2C50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A52D261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Запустите команды </w:t>
      </w:r>
      <w:proofErr w:type="spellStart"/>
      <w:r>
        <w:rPr>
          <w:rFonts w:ascii="Open Sans" w:hAnsi="Open Sans" w:cs="Open Sans"/>
          <w:color w:val="212121"/>
        </w:rPr>
        <w:t>ab</w:t>
      </w:r>
      <w:proofErr w:type="spellEnd"/>
      <w:r>
        <w:rPr>
          <w:rFonts w:ascii="Open Sans" w:hAnsi="Open Sans" w:cs="Open Sans"/>
          <w:color w:val="212121"/>
        </w:rPr>
        <w:t xml:space="preserve"> c соответствующими параметрами и заполните таблицу результатов в отчете. Изменяемый параметр — </w:t>
      </w:r>
      <w:r>
        <w:rPr>
          <w:rFonts w:ascii="Open Sans" w:hAnsi="Open Sans" w:cs="Open Sans"/>
          <w:b/>
          <w:bCs/>
          <w:color w:val="212121"/>
        </w:rPr>
        <w:t>число параллельных соединений</w:t>
      </w:r>
      <w:r>
        <w:rPr>
          <w:rFonts w:ascii="Open Sans" w:hAnsi="Open Sans" w:cs="Open Sans"/>
          <w:color w:val="212121"/>
        </w:rPr>
        <w:t xml:space="preserve">, значения: </w:t>
      </w:r>
      <w:r>
        <w:rPr>
          <w:rFonts w:ascii="Open Sans" w:hAnsi="Open Sans" w:cs="Open Sans"/>
          <w:b/>
          <w:bCs/>
          <w:color w:val="212121"/>
        </w:rPr>
        <w:t>5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10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20</w:t>
      </w:r>
      <w:r>
        <w:rPr>
          <w:rFonts w:ascii="Open Sans" w:hAnsi="Open Sans" w:cs="Open Sans"/>
          <w:color w:val="212121"/>
        </w:rPr>
        <w:t xml:space="preserve">, </w:t>
      </w:r>
      <w:r>
        <w:rPr>
          <w:rFonts w:ascii="Open Sans" w:hAnsi="Open Sans" w:cs="Open Sans"/>
          <w:b/>
          <w:bCs/>
          <w:color w:val="212121"/>
        </w:rPr>
        <w:t>40</w:t>
      </w:r>
      <w:r>
        <w:rPr>
          <w:rFonts w:ascii="Open Sans" w:hAnsi="Open Sans" w:cs="Open Sans"/>
          <w:color w:val="212121"/>
        </w:rPr>
        <w:t>.</w:t>
      </w:r>
    </w:p>
    <w:p w14:paraId="765D9A7E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ab</w:t>
      </w:r>
      <w:proofErr w:type="spellEnd"/>
      <w:r>
        <w:rPr>
          <w:rFonts w:ascii="Open Sans" w:hAnsi="Open Sans" w:cs="Open Sans"/>
          <w:color w:val="212121"/>
        </w:rPr>
        <w:t xml:space="preserve"> -n 100 -c </w:t>
      </w:r>
      <w:r>
        <w:rPr>
          <w:rFonts w:ascii="Open Sans" w:hAnsi="Open Sans" w:cs="Open Sans"/>
          <w:b/>
          <w:bCs/>
          <w:color w:val="212121"/>
        </w:rPr>
        <w:t>&lt;Число параллельных соединений&gt;</w:t>
      </w:r>
      <w:r>
        <w:rPr>
          <w:rFonts w:ascii="Open Sans" w:hAnsi="Open Sans" w:cs="Open Sans"/>
          <w:color w:val="212121"/>
        </w:rPr>
        <w:t xml:space="preserve"> </w:t>
      </w:r>
      <w:hyperlink r:id="rId19" w:tgtFrame="_blank" w:tooltip="http://127.0.0.1:8089/" w:history="1">
        <w:r>
          <w:rPr>
            <w:rStyle w:val="Hyperlink"/>
            <w:rFonts w:ascii="Open Sans" w:hAnsi="Open Sans" w:cs="Open Sans"/>
            <w:color w:val="1875F0"/>
          </w:rPr>
          <w:t>http://127.0.0.1:8088/</w:t>
        </w:r>
      </w:hyperlink>
    </w:p>
    <w:p w14:paraId="7FFCCA02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Постройте графики для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 xml:space="preserve">, сравните их с </w:t>
      </w:r>
      <w:proofErr w:type="spellStart"/>
      <w:r>
        <w:rPr>
          <w:rFonts w:ascii="Open Sans" w:hAnsi="Open Sans" w:cs="Open Sans"/>
          <w:color w:val="212121"/>
        </w:rPr>
        <w:t>Django</w:t>
      </w:r>
      <w:proofErr w:type="spellEnd"/>
      <w:r>
        <w:rPr>
          <w:rFonts w:ascii="Open Sans" w:hAnsi="Open Sans" w:cs="Open Sans"/>
          <w:color w:val="212121"/>
        </w:rPr>
        <w:t xml:space="preserve"> из задания 7 и приложите к отчету. Графики:</w:t>
      </w:r>
    </w:p>
    <w:p w14:paraId="1FDEA0D8" w14:textId="77777777" w:rsidR="003E3CEC" w:rsidRDefault="003E3CEC" w:rsidP="003E3CEC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ось </w:t>
      </w:r>
      <w:r>
        <w:rPr>
          <w:rFonts w:ascii="Open Sans" w:hAnsi="Open Sans" w:cs="Open Sans"/>
          <w:color w:val="212121"/>
        </w:rPr>
        <w:t>X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параллельных запросов, ось </w:t>
      </w:r>
      <w:r>
        <w:rPr>
          <w:rFonts w:ascii="Open Sans" w:hAnsi="Open Sans" w:cs="Open Sans"/>
          <w:color w:val="212121"/>
        </w:rPr>
        <w:t>Y</w:t>
      </w:r>
      <w:r w:rsidRPr="003E3CEC">
        <w:rPr>
          <w:rFonts w:ascii="Open Sans" w:hAnsi="Open Sans" w:cs="Open Sans"/>
          <w:color w:val="212121"/>
          <w:lang w:val="ru-RU"/>
        </w:rPr>
        <w:t xml:space="preserve"> — время запроса. </w:t>
      </w:r>
      <w:proofErr w:type="spellStart"/>
      <w:r>
        <w:rPr>
          <w:rFonts w:ascii="Open Sans" w:hAnsi="Open Sans" w:cs="Open Sans"/>
          <w:color w:val="212121"/>
        </w:rPr>
        <w:t>На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графике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должно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быть</w:t>
      </w:r>
      <w:proofErr w:type="spellEnd"/>
      <w:r>
        <w:rPr>
          <w:rFonts w:ascii="Open Sans" w:hAnsi="Open Sans" w:cs="Open Sans"/>
          <w:color w:val="212121"/>
        </w:rPr>
        <w:t xml:space="preserve"> 2 </w:t>
      </w:r>
      <w:proofErr w:type="spellStart"/>
      <w:r>
        <w:rPr>
          <w:rFonts w:ascii="Open Sans" w:hAnsi="Open Sans" w:cs="Open Sans"/>
          <w:color w:val="212121"/>
        </w:rPr>
        <w:t>линии</w:t>
      </w:r>
      <w:proofErr w:type="spellEnd"/>
      <w:r>
        <w:rPr>
          <w:rFonts w:ascii="Open Sans" w:hAnsi="Open Sans" w:cs="Open Sans"/>
          <w:color w:val="212121"/>
        </w:rPr>
        <w:t>: per request, all concurrent</w:t>
      </w:r>
    </w:p>
    <w:p w14:paraId="3ACD4A86" w14:textId="77777777" w:rsidR="003E3CEC" w:rsidRPr="003E3CEC" w:rsidRDefault="003E3CEC" w:rsidP="003E3CEC">
      <w:pPr>
        <w:pStyle w:val="public-draftstyledefault-orderedlistitem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ось </w:t>
      </w:r>
      <w:r>
        <w:rPr>
          <w:rFonts w:ascii="Open Sans" w:hAnsi="Open Sans" w:cs="Open Sans"/>
          <w:color w:val="212121"/>
        </w:rPr>
        <w:t>X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параллельных запросов, ось </w:t>
      </w:r>
      <w:r>
        <w:rPr>
          <w:rFonts w:ascii="Open Sans" w:hAnsi="Open Sans" w:cs="Open Sans"/>
          <w:color w:val="212121"/>
        </w:rPr>
        <w:t>Y</w:t>
      </w:r>
      <w:r w:rsidRPr="003E3CEC">
        <w:rPr>
          <w:rFonts w:ascii="Open Sans" w:hAnsi="Open Sans" w:cs="Open Sans"/>
          <w:color w:val="212121"/>
          <w:lang w:val="ru-RU"/>
        </w:rPr>
        <w:t xml:space="preserve"> — количество </w:t>
      </w:r>
      <w:r>
        <w:rPr>
          <w:rFonts w:ascii="Open Sans" w:hAnsi="Open Sans" w:cs="Open Sans"/>
          <w:color w:val="212121"/>
        </w:rPr>
        <w:t>RPS</w:t>
      </w:r>
    </w:p>
    <w:p w14:paraId="70B0B82A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br/>
      </w:r>
    </w:p>
    <w:p w14:paraId="46961A05" w14:textId="77777777" w:rsidR="003E3CEC" w:rsidRDefault="003E3CEC" w:rsidP="003E3CEC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 xml:space="preserve">Что нужно понять, когда проведете </w:t>
      </w:r>
      <w:proofErr w:type="spellStart"/>
      <w:r>
        <w:rPr>
          <w:rFonts w:ascii="Open Sans" w:hAnsi="Open Sans" w:cs="Open Sans"/>
          <w:b/>
          <w:bCs/>
          <w:sz w:val="42"/>
          <w:szCs w:val="42"/>
        </w:rPr>
        <w:t>эээксперименты</w:t>
      </w:r>
      <w:proofErr w:type="spellEnd"/>
      <w:r>
        <w:rPr>
          <w:rFonts w:ascii="Open Sans" w:hAnsi="Open Sans" w:cs="Open Sans"/>
          <w:b/>
          <w:bCs/>
          <w:sz w:val="42"/>
          <w:szCs w:val="42"/>
        </w:rPr>
        <w:t>:</w:t>
      </w:r>
    </w:p>
    <w:p w14:paraId="077107EA" w14:textId="77777777" w:rsidR="003E3CEC" w:rsidRPr="003E3CEC" w:rsidRDefault="003E3CEC" w:rsidP="003E3CEC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Как ведет себя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 w:rsidRPr="003E3CEC">
        <w:rPr>
          <w:rFonts w:ascii="Open Sans" w:hAnsi="Open Sans" w:cs="Open Sans"/>
          <w:color w:val="212121"/>
          <w:lang w:val="ru-RU"/>
        </w:rPr>
        <w:t xml:space="preserve"> при увеличении количества одновременных клиентов</w:t>
      </w:r>
    </w:p>
    <w:p w14:paraId="1649442C" w14:textId="77777777" w:rsidR="003E3CEC" w:rsidRPr="003E3CEC" w:rsidRDefault="003E3CEC" w:rsidP="003E3CEC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Как ведет </w:t>
      </w:r>
      <w:proofErr w:type="spellStart"/>
      <w:r w:rsidRPr="003E3CEC">
        <w:rPr>
          <w:rFonts w:ascii="Open Sans" w:hAnsi="Open Sans" w:cs="Open Sans"/>
          <w:color w:val="212121"/>
          <w:lang w:val="ru-RU"/>
        </w:rPr>
        <w:t>вебя</w:t>
      </w:r>
      <w:proofErr w:type="spellEnd"/>
      <w:r w:rsidRPr="003E3CEC">
        <w:rPr>
          <w:rFonts w:ascii="Open Sans" w:hAnsi="Open Sans" w:cs="Open Sans"/>
          <w:color w:val="212121"/>
          <w:lang w:val="ru-RU"/>
        </w:rPr>
        <w:t xml:space="preserve"> </w:t>
      </w:r>
      <w:r>
        <w:rPr>
          <w:rFonts w:ascii="Open Sans" w:hAnsi="Open Sans" w:cs="Open Sans"/>
          <w:color w:val="212121"/>
        </w:rPr>
        <w:t>Django</w:t>
      </w:r>
      <w:r w:rsidRPr="003E3CEC">
        <w:rPr>
          <w:rFonts w:ascii="Open Sans" w:hAnsi="Open Sans" w:cs="Open Sans"/>
          <w:color w:val="212121"/>
          <w:lang w:val="ru-RU"/>
        </w:rPr>
        <w:t xml:space="preserve"> при увеличении количества одновременных клиентов</w:t>
      </w:r>
    </w:p>
    <w:p w14:paraId="13C90D40" w14:textId="77777777" w:rsidR="003E3CEC" w:rsidRPr="003E3CEC" w:rsidRDefault="003E3CEC" w:rsidP="003E3CEC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Как ведет себя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 w:rsidRPr="003E3CEC">
        <w:rPr>
          <w:rFonts w:ascii="Open Sans" w:hAnsi="Open Sans" w:cs="Open Sans"/>
          <w:color w:val="212121"/>
          <w:lang w:val="ru-RU"/>
        </w:rPr>
        <w:t xml:space="preserve"> при увеличении времени выполнения </w:t>
      </w:r>
      <w:r>
        <w:rPr>
          <w:rFonts w:ascii="Open Sans" w:hAnsi="Open Sans" w:cs="Open Sans"/>
          <w:color w:val="212121"/>
        </w:rPr>
        <w:t>io</w:t>
      </w:r>
      <w:r w:rsidRPr="003E3CEC">
        <w:rPr>
          <w:rFonts w:ascii="Open Sans" w:hAnsi="Open Sans" w:cs="Open Sans"/>
          <w:color w:val="212121"/>
          <w:lang w:val="ru-RU"/>
        </w:rPr>
        <w:t>-операции</w:t>
      </w:r>
    </w:p>
    <w:p w14:paraId="230E0BBF" w14:textId="77777777" w:rsidR="003E3CEC" w:rsidRPr="003E3CEC" w:rsidRDefault="003E3CEC" w:rsidP="003E3CEC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Как ведет себя </w:t>
      </w:r>
      <w:r>
        <w:rPr>
          <w:rFonts w:ascii="Open Sans" w:hAnsi="Open Sans" w:cs="Open Sans"/>
          <w:color w:val="212121"/>
        </w:rPr>
        <w:t>Django</w:t>
      </w:r>
      <w:r w:rsidRPr="003E3CEC">
        <w:rPr>
          <w:rFonts w:ascii="Open Sans" w:hAnsi="Open Sans" w:cs="Open Sans"/>
          <w:color w:val="212121"/>
          <w:lang w:val="ru-RU"/>
        </w:rPr>
        <w:t xml:space="preserve"> при увеличении времени выполнения </w:t>
      </w:r>
      <w:r>
        <w:rPr>
          <w:rFonts w:ascii="Open Sans" w:hAnsi="Open Sans" w:cs="Open Sans"/>
          <w:color w:val="212121"/>
        </w:rPr>
        <w:t>io</w:t>
      </w:r>
      <w:r w:rsidRPr="003E3CEC">
        <w:rPr>
          <w:rFonts w:ascii="Open Sans" w:hAnsi="Open Sans" w:cs="Open Sans"/>
          <w:color w:val="212121"/>
          <w:lang w:val="ru-RU"/>
        </w:rPr>
        <w:t>-операции</w:t>
      </w:r>
    </w:p>
    <w:p w14:paraId="6CE55A67" w14:textId="77777777" w:rsidR="003E3CEC" w:rsidRPr="003E3CEC" w:rsidRDefault="003E3CEC" w:rsidP="003E3CEC">
      <w:pPr>
        <w:pStyle w:val="public-draftstyledefault-unorderedlistitem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3E3CEC">
        <w:rPr>
          <w:rFonts w:ascii="Open Sans" w:hAnsi="Open Sans" w:cs="Open Sans"/>
          <w:color w:val="212121"/>
          <w:lang w:val="ru-RU"/>
        </w:rPr>
        <w:t xml:space="preserve">Как ведет себя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 w:rsidRPr="003E3CEC">
        <w:rPr>
          <w:rFonts w:ascii="Open Sans" w:hAnsi="Open Sans" w:cs="Open Sans"/>
          <w:color w:val="212121"/>
          <w:lang w:val="ru-RU"/>
        </w:rPr>
        <w:t xml:space="preserve"> при использовании синхронной операции</w:t>
      </w:r>
    </w:p>
    <w:p w14:paraId="35CA0E37" w14:textId="77777777" w:rsidR="003E3CEC" w:rsidRDefault="003E3CEC" w:rsidP="003E3CEC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Ответы на эти вопросы должны быть отражены в выводах в отчете.</w:t>
      </w:r>
    </w:p>
    <w:p w14:paraId="44096824" w14:textId="66E3970A" w:rsidR="003E3CEC" w:rsidRDefault="003E3CEC" w:rsidP="006C0B77">
      <w:pPr>
        <w:spacing w:after="0"/>
        <w:ind w:firstLine="709"/>
        <w:jc w:val="both"/>
      </w:pPr>
    </w:p>
    <w:p w14:paraId="5F31F7BA" w14:textId="77777777" w:rsidR="003E3CEC" w:rsidRPr="003E3CEC" w:rsidRDefault="003E3CEC" w:rsidP="003E3CEC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3E3CEC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Django</w:t>
      </w:r>
      <w:r w:rsidRPr="003E3CEC">
        <w:rPr>
          <w:rFonts w:ascii="Open Sans" w:eastAsia="Times New Roman" w:hAnsi="Open Sans" w:cs="Open Sans"/>
          <w:kern w:val="36"/>
          <w:sz w:val="68"/>
          <w:szCs w:val="68"/>
        </w:rPr>
        <w:t xml:space="preserve"> 3.0</w:t>
      </w:r>
    </w:p>
    <w:p w14:paraId="1AF972C3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В 3-й версии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добавилась поддержка асинхронности.</w:t>
      </w:r>
    </w:p>
    <w:p w14:paraId="6EB474A9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djangoproject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en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/3.2/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releases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/3.0/" \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djangoproject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en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/3.2/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releases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/3.0/" \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https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://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docs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.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djangoproject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.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com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en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/3.2/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releases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/3.0/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</w:p>
    <w:p w14:paraId="1BEC5EB9" w14:textId="77777777" w:rsidR="003E3CEC" w:rsidRPr="003E3CEC" w:rsidRDefault="003E3CEC" w:rsidP="003E3CEC">
      <w:pPr>
        <w:shd w:val="clear" w:color="auto" w:fill="FFFFFF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“Django 3.0 begins our journey to making Django fully async-capable by providing support for running as an </w:t>
      </w:r>
      <w:hyperlink r:id="rId20" w:tgtFrame="_blank" w:tooltip="https://asgi.readthedocs.io/" w:history="1">
        <w:r w:rsidRPr="003E3CEC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ASGI</w:t>
        </w:r>
      </w:hyperlink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 application.”</w:t>
      </w:r>
    </w:p>
    <w:p w14:paraId="55FAA544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3-я версия — это начало поддержки асинхронности. Для полной совместимости еще многое нужно сделать в самой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 ее экосистеме.</w:t>
      </w:r>
    </w:p>
    <w:p w14:paraId="0BA2F52D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Как видно из экспериментов, если в асинхронном фреймворке использовать синхронную операцию, производительность драматически падает. Даже если в одном месте использовать быструю синхронную операцию, последствия все равно будут заметны.</w:t>
      </w:r>
    </w:p>
    <w:p w14:paraId="05A4802A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Что нужно сделать в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для поддержки полной асинхронности?</w:t>
      </w:r>
    </w:p>
    <w:p w14:paraId="12D5834F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41B1C15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Внутренние компоненты.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Работа с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ORM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, с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cache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прочим остается синхронной. Эти компоненты пока не переписали, но сделали костыль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sync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 нем можно почитать тут: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djangoproject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en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/3.2/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topics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async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djangoproject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en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/3.2/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topics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async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https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://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docs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.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djangoproject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.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com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en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/3.2/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topics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async</w:t>
      </w:r>
      <w:r w:rsidRPr="003E3CE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/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</w:p>
    <w:p w14:paraId="3F1115D0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В следующих версиях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в них, скорее всего, добавят нативную поддержку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await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интерфейса без костылей.</w:t>
      </w:r>
    </w:p>
    <w:p w14:paraId="0D7EB1A5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071BBB1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Внутренние библиотеки </w:t>
      </w: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contrib</w:t>
      </w: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Внутри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есть набор готовых компонент, которые позволяют быстрее писать код. Например,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contrib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auth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 Для поддержки асинхронности нужно переписать все эти компоненты.</w:t>
      </w:r>
    </w:p>
    <w:p w14:paraId="363A4A58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542F206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Внешние библиотеки.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предыдущие шаги зависели от разработчиков библиотеки, и это централизованно можно было бы изменить, то огромная база написанных библиотек сторонними разработчиками тоже должна поддержать асинхронность и переписать свои библиотеки под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await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интерфейс. При этом нужно сохранить обратную совместимость, что является нетривиальной задачей.</w:t>
      </w:r>
    </w:p>
    <w:p w14:paraId="244BCB24" w14:textId="77777777" w:rsidR="003E3CEC" w:rsidRPr="003E3CEC" w:rsidRDefault="003E3CEC" w:rsidP="003E3CE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Исходя из сказанного, путь полной поддержки в </w:t>
      </w:r>
      <w:proofErr w:type="spellStart"/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proofErr w:type="spellEnd"/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будет достаточно долгий, но с большой вероятностью в будущем мы придем в асинхронности в 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Django</w:t>
      </w:r>
      <w:r w:rsidRPr="003E3CE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9C355F4" w14:textId="77777777" w:rsidR="003E3CEC" w:rsidRDefault="003E3CEC" w:rsidP="006C0B77">
      <w:pPr>
        <w:spacing w:after="0"/>
        <w:ind w:firstLine="709"/>
        <w:jc w:val="both"/>
      </w:pPr>
    </w:p>
    <w:sectPr w:rsidR="003E3CEC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685"/>
    <w:multiLevelType w:val="multilevel"/>
    <w:tmpl w:val="5E86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C0395"/>
    <w:multiLevelType w:val="multilevel"/>
    <w:tmpl w:val="490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F75F3"/>
    <w:multiLevelType w:val="multilevel"/>
    <w:tmpl w:val="66F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70CA6"/>
    <w:multiLevelType w:val="multilevel"/>
    <w:tmpl w:val="C052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F4070"/>
    <w:multiLevelType w:val="multilevel"/>
    <w:tmpl w:val="8AA8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B1857"/>
    <w:multiLevelType w:val="multilevel"/>
    <w:tmpl w:val="024C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060476">
    <w:abstractNumId w:val="4"/>
  </w:num>
  <w:num w:numId="2" w16cid:durableId="675615349">
    <w:abstractNumId w:val="1"/>
  </w:num>
  <w:num w:numId="3" w16cid:durableId="1421834701">
    <w:abstractNumId w:val="0"/>
  </w:num>
  <w:num w:numId="4" w16cid:durableId="54546139">
    <w:abstractNumId w:val="5"/>
  </w:num>
  <w:num w:numId="5" w16cid:durableId="1760788003">
    <w:abstractNumId w:val="3"/>
  </w:num>
  <w:num w:numId="6" w16cid:durableId="132940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93"/>
    <w:rsid w:val="003E3CEC"/>
    <w:rsid w:val="006C0B77"/>
    <w:rsid w:val="008242FF"/>
    <w:rsid w:val="00847993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5F44"/>
  <w15:chartTrackingRefBased/>
  <w15:docId w15:val="{4FCC7039-E094-4A07-8D3A-E742BB9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3E3CE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CE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3E3CE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E3CE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3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CEC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E3CE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3E3CEC"/>
  </w:style>
  <w:style w:type="character" w:customStyle="1" w:styleId="Heading3Char">
    <w:name w:val="Heading 3 Char"/>
    <w:basedOn w:val="DefaultParagraphFont"/>
    <w:link w:val="Heading3"/>
    <w:uiPriority w:val="9"/>
    <w:semiHidden/>
    <w:rsid w:val="003E3C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ublic-draftstyledefault-orderedlistitem">
    <w:name w:val="public-draftstyledefault-orderedlistitem"/>
    <w:basedOn w:val="Normal"/>
    <w:rsid w:val="003E3CE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3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2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5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2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2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1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7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7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7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4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93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3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40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2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72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89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5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2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6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41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284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927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0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4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8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2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6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0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6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3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0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2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28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484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0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5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3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9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4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1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3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5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2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7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603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2613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424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9392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8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06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206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1810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463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2065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83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8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3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0159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8" w:color="97A4BA"/>
            <w:bottom w:val="none" w:sz="0" w:space="0" w:color="auto"/>
            <w:right w:val="none" w:sz="0" w:space="0" w:color="auto"/>
          </w:divBdr>
          <w:divsChild>
            <w:div w:id="1175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7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9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48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6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25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1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64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127.0.0.1:8089/" TargetMode="External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ontrol" Target="activeX/activeX3.xml"/><Relationship Id="rId17" Type="http://schemas.openxmlformats.org/officeDocument/2006/relationships/hyperlink" Target="http://127.0.0.1:80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127.0.0.1:8089/" TargetMode="External"/><Relationship Id="rId20" Type="http://schemas.openxmlformats.org/officeDocument/2006/relationships/hyperlink" Target="https://asgi.readthedocs.i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27.0.0.1:8089/" TargetMode="External"/><Relationship Id="rId5" Type="http://schemas.openxmlformats.org/officeDocument/2006/relationships/hyperlink" Target="https://lms.metaclass.kts.studio/lesson/321/unit/663" TargetMode="External"/><Relationship Id="rId15" Type="http://schemas.openxmlformats.org/officeDocument/2006/relationships/control" Target="activeX/activeX4.xml"/><Relationship Id="rId10" Type="http://schemas.openxmlformats.org/officeDocument/2006/relationships/control" Target="activeX/activeX2.xml"/><Relationship Id="rId19" Type="http://schemas.openxmlformats.org/officeDocument/2006/relationships/hyperlink" Target="http://127.0.0.1:8089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127.0.0.1:8089/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1948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2022-12-18T13:58:00Z</dcterms:created>
  <dcterms:modified xsi:type="dcterms:W3CDTF">2022-12-18T13:59:00Z</dcterms:modified>
</cp:coreProperties>
</file>