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D241" w14:textId="77777777" w:rsidR="005241D2" w:rsidRPr="005241D2" w:rsidRDefault="005241D2" w:rsidP="005241D2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bookmarkStart w:id="0" w:name="_GoBack"/>
      <w:bookmarkEnd w:id="0"/>
      <w:r w:rsidRPr="005241D2">
        <w:rPr>
          <w:rFonts w:ascii="Open Sans" w:eastAsia="Times New Roman" w:hAnsi="Open Sans" w:cs="Open Sans"/>
          <w:sz w:val="54"/>
          <w:szCs w:val="54"/>
        </w:rPr>
        <w:t>Введение</w:t>
      </w:r>
    </w:p>
    <w:p w14:paraId="0198CD9A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этом уроке мы попробуем написать свое первое приложение на 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>, попутно познакомившись со всеми базовыми сущностями веб-приложения. Приятного просмотра!</w:t>
      </w:r>
    </w:p>
    <w:p w14:paraId="5E143315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 xml:space="preserve">Код созданного приложения можно увидеть </w:t>
      </w:r>
      <w:hyperlink r:id="rId4" w:tgtFrame="_blank" w:tooltip="https://github.com/ktsstudio/kts-school-backend/tree/main/2-aiohttp/aiohttp_server" w:history="1">
        <w:r w:rsidRPr="005241D2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здесь</w:t>
        </w:r>
      </w:hyperlink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47F897ED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 xml:space="preserve">Видео было записано до появления системы 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>, поэтому в нем показана локальная разработка. Но я думаю, что повторение таких тем, как создание виртуального окружения и скачивание зависимостей, не станет лишней информацией.</w:t>
      </w:r>
    </w:p>
    <w:p w14:paraId="2ACADC13" w14:textId="33701606" w:rsidR="00F12C76" w:rsidRDefault="00F12C76" w:rsidP="006C0B77">
      <w:pPr>
        <w:spacing w:after="0"/>
        <w:ind w:firstLine="709"/>
        <w:jc w:val="both"/>
      </w:pPr>
    </w:p>
    <w:p w14:paraId="6E09AF1B" w14:textId="048F913A" w:rsidR="005241D2" w:rsidRDefault="005241D2" w:rsidP="006C0B77">
      <w:pPr>
        <w:spacing w:after="0"/>
        <w:ind w:firstLine="709"/>
        <w:jc w:val="both"/>
      </w:pPr>
    </w:p>
    <w:p w14:paraId="12C31FA3" w14:textId="62A16137" w:rsidR="005241D2" w:rsidRDefault="005241D2" w:rsidP="006C0B77">
      <w:pPr>
        <w:spacing w:after="0"/>
        <w:ind w:firstLine="709"/>
        <w:jc w:val="both"/>
      </w:pPr>
    </w:p>
    <w:p w14:paraId="641B733D" w14:textId="0C20D975" w:rsidR="005241D2" w:rsidRDefault="005241D2" w:rsidP="006C0B77">
      <w:pPr>
        <w:spacing w:after="0"/>
        <w:ind w:firstLine="709"/>
        <w:jc w:val="both"/>
      </w:pPr>
    </w:p>
    <w:p w14:paraId="3AA01C35" w14:textId="77777777" w:rsidR="005241D2" w:rsidRPr="005241D2" w:rsidRDefault="005241D2" w:rsidP="005241D2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5241D2">
        <w:rPr>
          <w:rFonts w:ascii="Open Sans" w:eastAsia="Times New Roman" w:hAnsi="Open Sans" w:cs="Open Sans"/>
          <w:sz w:val="54"/>
          <w:szCs w:val="54"/>
        </w:rPr>
        <w:t xml:space="preserve">Конфигурация, </w:t>
      </w:r>
      <w:r w:rsidRPr="005241D2">
        <w:rPr>
          <w:rFonts w:ascii="Open Sans" w:eastAsia="Times New Roman" w:hAnsi="Open Sans" w:cs="Open Sans"/>
          <w:sz w:val="54"/>
          <w:szCs w:val="54"/>
          <w:lang w:val="en-US"/>
        </w:rPr>
        <w:t>Basic</w:t>
      </w:r>
      <w:r w:rsidRPr="005241D2">
        <w:rPr>
          <w:rFonts w:ascii="Open Sans" w:eastAsia="Times New Roman" w:hAnsi="Open Sans" w:cs="Open Sans"/>
          <w:sz w:val="54"/>
          <w:szCs w:val="54"/>
        </w:rPr>
        <w:t xml:space="preserve"> </w:t>
      </w:r>
      <w:r w:rsidRPr="005241D2">
        <w:rPr>
          <w:rFonts w:ascii="Open Sans" w:eastAsia="Times New Roman" w:hAnsi="Open Sans" w:cs="Open Sans"/>
          <w:sz w:val="54"/>
          <w:szCs w:val="54"/>
          <w:lang w:val="en-US"/>
        </w:rPr>
        <w:t>Auth</w:t>
      </w:r>
      <w:r w:rsidRPr="005241D2">
        <w:rPr>
          <w:rFonts w:ascii="Open Sans" w:eastAsia="Times New Roman" w:hAnsi="Open Sans" w:cs="Open Sans"/>
          <w:sz w:val="54"/>
          <w:szCs w:val="54"/>
        </w:rPr>
        <w:t>, подведение итогов</w:t>
      </w:r>
    </w:p>
    <w:p w14:paraId="2B66EFFA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 видео демонстрирует вещи, которые не встретятся в домашнем задании, однако достаточно часто встречаются в реальной жизни. </w:t>
      </w:r>
    </w:p>
    <w:p w14:paraId="271111AE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5241D2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Конфигурация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это некий набор постоянных данных, необходимых для работы приложения, и обычно применяемый в момент его запуска. В этом курсе конфигурация обычно задавалась переменными окружения. Но часто, для удобства, конфигурацию хранят в файлах. Чаще всего это 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yaml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</w:rPr>
        <w:t xml:space="preserve">-файлы, которые различны для различных окружений (дев, тест, продуктив...). 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 видео мы рассмотрим именно такой тип конфигурации.</w:t>
      </w:r>
    </w:p>
    <w:p w14:paraId="54DFFB1B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5241D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Basic Auth</w:t>
      </w:r>
      <w:r w:rsidRPr="005241D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— это способ авторизации с помощью заголовка Authorization. Клиент предоставляет пару логин/пароль, объединяет их через ":" и добавляет в заголовок Authorization. </w:t>
      </w:r>
    </w:p>
    <w:p w14:paraId="2FB10BCF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5241D2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Пример, как это может выглядеть в коде:</w:t>
      </w:r>
    </w:p>
    <w:p w14:paraId="361EC53D" w14:textId="77777777" w:rsidR="005241D2" w:rsidRPr="005241D2" w:rsidRDefault="005241D2" w:rsidP="005241D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241D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&gt;&gt;&gt; import base64</w:t>
      </w:r>
    </w:p>
    <w:p w14:paraId="5581821C" w14:textId="77777777" w:rsidR="005241D2" w:rsidRPr="005241D2" w:rsidRDefault="005241D2" w:rsidP="005241D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241D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&gt;&gt;&gt; username, password = 'username',  'password'</w:t>
      </w:r>
    </w:p>
    <w:p w14:paraId="64695AEA" w14:textId="77777777" w:rsidR="005241D2" w:rsidRPr="005241D2" w:rsidRDefault="005241D2" w:rsidP="005241D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241D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&gt;&gt;&gt; header_value = base64.b64encode(f'{username}:{password}'.encode()).decode()</w:t>
      </w:r>
    </w:p>
    <w:p w14:paraId="38D1AEAE" w14:textId="77777777" w:rsidR="005241D2" w:rsidRPr="005241D2" w:rsidRDefault="005241D2" w:rsidP="005241D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241D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&gt;&gt;&gt; header = f'Authorization: Basic {header_value}'</w:t>
      </w:r>
    </w:p>
    <w:p w14:paraId="5F2723B9" w14:textId="77777777" w:rsidR="005241D2" w:rsidRPr="005241D2" w:rsidRDefault="005241D2" w:rsidP="005241D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241D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&gt;&gt;&gt; print(header)</w:t>
      </w:r>
    </w:p>
    <w:p w14:paraId="7B925A3A" w14:textId="77777777" w:rsidR="005241D2" w:rsidRPr="005241D2" w:rsidRDefault="005241D2" w:rsidP="005241D2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5241D2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'Authorization: Basic dXNlcm5hbWU6cGFzc3dvcmQ='</w:t>
      </w:r>
    </w:p>
    <w:p w14:paraId="389C6419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5241D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Обычно данный способ авторизации используется только для подключения сторонних API в защищенных контурах: например, локальная сеть без доступа в Интернет. Потому что передача конфиденциальных данных без шифрования — всегда плохая идея (base64 — это кодировка). </w:t>
      </w:r>
    </w:p>
    <w:p w14:paraId="62B8E4D4" w14:textId="77777777" w:rsidR="005241D2" w:rsidRPr="005241D2" w:rsidRDefault="005241D2" w:rsidP="005241D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5241D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Однако такие задачи все равно встают достаточно часто. Поэтому, возможно, стоит взглянуть на Basic Auth:</w:t>
      </w:r>
    </w:p>
    <w:p w14:paraId="63431F5D" w14:textId="77777777" w:rsidR="005241D2" w:rsidRDefault="005241D2" w:rsidP="006C0B77">
      <w:pPr>
        <w:spacing w:after="0"/>
        <w:ind w:firstLine="709"/>
        <w:jc w:val="both"/>
      </w:pPr>
    </w:p>
    <w:sectPr w:rsidR="005241D2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3A"/>
    <w:rsid w:val="005241D2"/>
    <w:rsid w:val="0069433A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77F7"/>
  <w15:chartTrackingRefBased/>
  <w15:docId w15:val="{E99BA4F3-1E57-4C7E-8D7B-F8F2AF5B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5241D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41D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241D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1D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4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90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36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4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4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06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ktsstudio/kts-school-backend/tree/main/2-aiohttp/aiohttp_ser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2022-12-18T16:19:00Z</dcterms:created>
  <dcterms:modified xsi:type="dcterms:W3CDTF">2022-12-18T16:19:00Z</dcterms:modified>
</cp:coreProperties>
</file>